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060"/>
      </w:tblGrid>
      <w:tr w:rsidR="00F1656E" w14:paraId="138D3A50" w14:textId="77777777" w:rsidTr="00B150BA">
        <w:tc>
          <w:tcPr>
            <w:tcW w:w="9060" w:type="dxa"/>
            <w:shd w:val="clear" w:color="auto" w:fill="D9D9D9" w:themeFill="background1" w:themeFillShade="D9"/>
          </w:tcPr>
          <w:p w14:paraId="308B2813" w14:textId="488009B0" w:rsidR="00F1656E" w:rsidRPr="00F1656E" w:rsidRDefault="00F1656E" w:rsidP="00F1656E">
            <w:pPr>
              <w:pStyle w:val="Tabletext"/>
              <w:rPr>
                <w:rStyle w:val="Bold"/>
              </w:rPr>
            </w:pPr>
            <w:r w:rsidRPr="00F555A4">
              <w:rPr>
                <w:rStyle w:val="Bold"/>
              </w:rPr>
              <w:t>Representations shaded in</w:t>
            </w:r>
            <w:r w:rsidRPr="00F1656E">
              <w:rPr>
                <w:rStyle w:val="Bold"/>
              </w:rPr>
              <w:t xml:space="preserve"> gold have been added </w:t>
            </w:r>
            <w:proofErr w:type="gramStart"/>
            <w:r w:rsidRPr="00F1656E">
              <w:rPr>
                <w:rStyle w:val="Bold"/>
              </w:rPr>
              <w:t>as a result of</w:t>
            </w:r>
            <w:proofErr w:type="gramEnd"/>
            <w:r w:rsidRPr="00F1656E">
              <w:rPr>
                <w:rStyle w:val="Bold"/>
              </w:rPr>
              <w:t xml:space="preserve"> COVID</w:t>
            </w:r>
            <w:r w:rsidR="006B7706">
              <w:rPr>
                <w:rStyle w:val="Bold"/>
              </w:rPr>
              <w:noBreakHyphen/>
            </w:r>
            <w:r w:rsidRPr="00F1656E">
              <w:rPr>
                <w:rStyle w:val="Bold"/>
              </w:rPr>
              <w:t>19 and, where applicable, to address other events such as natural disasters. Please ensure this is tailored to fit the facts and circumstances of the entity.</w:t>
            </w:r>
          </w:p>
          <w:p w14:paraId="71CF0DD6" w14:textId="77777777" w:rsidR="00F1656E" w:rsidRPr="00F1656E" w:rsidRDefault="00F1656E" w:rsidP="00A80FB1">
            <w:pPr>
              <w:pStyle w:val="Tabletext"/>
              <w:rPr>
                <w:rStyle w:val="Bold"/>
                <w:sz w:val="20"/>
              </w:rPr>
            </w:pPr>
            <w:r>
              <w:rPr>
                <w:rStyle w:val="Bold"/>
              </w:rPr>
              <w:t>S</w:t>
            </w:r>
            <w:r w:rsidRPr="00F1656E">
              <w:rPr>
                <w:rStyle w:val="Bold"/>
              </w:rPr>
              <w:t xml:space="preserve">pecific representations should be included if relevant to your entity. </w:t>
            </w:r>
          </w:p>
          <w:p w14:paraId="2F52C39A" w14:textId="77777777" w:rsidR="00F1656E" w:rsidRPr="00F1656E" w:rsidRDefault="00F1656E" w:rsidP="00F1656E">
            <w:pPr>
              <w:pStyle w:val="Tabletext"/>
              <w:rPr>
                <w:rStyle w:val="Bold"/>
              </w:rPr>
            </w:pPr>
            <w:r w:rsidRPr="00F555A4">
              <w:rPr>
                <w:rStyle w:val="Bold"/>
              </w:rPr>
              <w:t>To remove the shading:</w:t>
            </w:r>
          </w:p>
          <w:p w14:paraId="1526C456" w14:textId="77777777" w:rsidR="00F1656E" w:rsidRPr="00F1656E" w:rsidRDefault="00F1656E" w:rsidP="00F1656E">
            <w:pPr>
              <w:pStyle w:val="Tablebullet"/>
              <w:rPr>
                <w:rStyle w:val="Bold"/>
                <w:rFonts w:eastAsia="Calibri"/>
              </w:rPr>
            </w:pPr>
            <w:r w:rsidRPr="00F555A4">
              <w:rPr>
                <w:rStyle w:val="Bold"/>
              </w:rPr>
              <w:t>highlight the relevant text</w:t>
            </w:r>
          </w:p>
          <w:p w14:paraId="0B46E579" w14:textId="77777777" w:rsidR="00F1656E" w:rsidRPr="00F1656E" w:rsidRDefault="00F1656E" w:rsidP="00F1656E">
            <w:pPr>
              <w:pStyle w:val="Tablebullet"/>
              <w:rPr>
                <w:rStyle w:val="Bold"/>
              </w:rPr>
            </w:pPr>
            <w:r w:rsidRPr="00F555A4">
              <w:rPr>
                <w:rStyle w:val="Bold"/>
              </w:rPr>
              <w:t>click on the arrow next to the shading icon on the ‘Home’ ribbon</w:t>
            </w:r>
          </w:p>
          <w:p w14:paraId="39DDF859" w14:textId="77777777" w:rsidR="00F1656E" w:rsidRPr="00F1656E" w:rsidRDefault="00F1656E" w:rsidP="00F1656E">
            <w:pPr>
              <w:pStyle w:val="Tablebullet"/>
            </w:pPr>
            <w:r w:rsidRPr="00F555A4">
              <w:rPr>
                <w:rStyle w:val="Bold"/>
              </w:rPr>
              <w:t>click no colour.</w:t>
            </w:r>
          </w:p>
        </w:tc>
      </w:tr>
    </w:tbl>
    <w:p w14:paraId="2C02C995" w14:textId="77777777" w:rsidR="00F1656E" w:rsidRDefault="00F1656E" w:rsidP="00F1656E">
      <w:pPr>
        <w:pStyle w:val="HeadingCentred"/>
      </w:pPr>
    </w:p>
    <w:p w14:paraId="01FC2DA7" w14:textId="77777777" w:rsidR="00F1656E" w:rsidRPr="00990FDB" w:rsidRDefault="00F1656E" w:rsidP="00F1656E">
      <w:pPr>
        <w:pStyle w:val="HeadingCentred"/>
      </w:pPr>
      <w:r w:rsidRPr="00990FDB">
        <w:t>(Letterhead of Authority)</w:t>
      </w:r>
    </w:p>
    <w:p w14:paraId="42700EF3" w14:textId="77777777" w:rsidR="00F1656E" w:rsidRPr="006718F2" w:rsidRDefault="00F1656E" w:rsidP="00F1656E">
      <w:pPr>
        <w:pStyle w:val="BodyText"/>
      </w:pPr>
    </w:p>
    <w:p w14:paraId="5FFA4B5B" w14:textId="73007E19" w:rsidR="00F1656E" w:rsidRPr="006718F2" w:rsidRDefault="00F1656E" w:rsidP="00F1656E">
      <w:pPr>
        <w:pStyle w:val="BodyText"/>
      </w:pPr>
      <w:r w:rsidRPr="0090329E">
        <w:t>[</w:t>
      </w:r>
      <w:r w:rsidRPr="0090329E">
        <w:rPr>
          <w:rStyle w:val="Italic"/>
        </w:rPr>
        <w:t>Name of Director</w:t>
      </w:r>
      <w:r>
        <w:rPr>
          <w:rStyle w:val="Italic"/>
        </w:rPr>
        <w:t xml:space="preserve"> / Audit Leader</w:t>
      </w:r>
      <w:r w:rsidRPr="0090329E">
        <w:rPr>
          <w:rStyle w:val="Italic"/>
        </w:rPr>
        <w:t>, Financial Audit</w:t>
      </w:r>
      <w:r w:rsidRPr="0090329E">
        <w:t>]</w:t>
      </w:r>
      <w:r w:rsidRPr="0090329E">
        <w:rPr>
          <w:rStyle w:val="Italic"/>
        </w:rPr>
        <w:br/>
      </w:r>
      <w:r w:rsidRPr="007228CB">
        <w:t>[</w:t>
      </w:r>
      <w:r w:rsidRPr="00902799">
        <w:t>Director</w:t>
      </w:r>
      <w:r>
        <w:t xml:space="preserve"> / Audit Leader</w:t>
      </w:r>
      <w:r w:rsidRPr="00902799">
        <w:t>, Financial Audit</w:t>
      </w:r>
      <w:r w:rsidRPr="007228CB">
        <w:t>]</w:t>
      </w:r>
      <w:r>
        <w:br/>
      </w:r>
      <w:r w:rsidRPr="006718F2">
        <w:t xml:space="preserve">The Audit Office of </w:t>
      </w:r>
      <w:r w:rsidR="006B7706">
        <w:t>New South Wales</w:t>
      </w:r>
      <w:r>
        <w:br/>
      </w:r>
      <w:r w:rsidRPr="006718F2">
        <w:t>GPO Box 12</w:t>
      </w:r>
      <w:r>
        <w:br/>
      </w:r>
      <w:proofErr w:type="gramStart"/>
      <w:r w:rsidRPr="006718F2">
        <w:t>SYDNEY  NSW</w:t>
      </w:r>
      <w:proofErr w:type="gramEnd"/>
      <w:r w:rsidRPr="006718F2">
        <w:t xml:space="preserve">  2001</w:t>
      </w:r>
    </w:p>
    <w:p w14:paraId="2029D30D" w14:textId="77777777" w:rsidR="00F1656E" w:rsidRPr="006718F2" w:rsidRDefault="00F1656E" w:rsidP="00F1656E">
      <w:pPr>
        <w:pStyle w:val="BodyText"/>
      </w:pPr>
    </w:p>
    <w:p w14:paraId="7F927043" w14:textId="77777777" w:rsidR="00F1656E" w:rsidRPr="006718F2" w:rsidRDefault="00F1656E" w:rsidP="00F1656E">
      <w:pPr>
        <w:pStyle w:val="Bodytextrightaligned"/>
      </w:pPr>
      <w:r w:rsidRPr="006718F2">
        <w:t>[</w:t>
      </w:r>
      <w:r w:rsidRPr="00A15599">
        <w:rPr>
          <w:rStyle w:val="Italic"/>
        </w:rPr>
        <w:t>date</w:t>
      </w:r>
      <w:r w:rsidRPr="006718F2">
        <w:t>]</w:t>
      </w:r>
    </w:p>
    <w:p w14:paraId="2FE9B2AD" w14:textId="77777777" w:rsidR="00F1656E" w:rsidRPr="006718F2" w:rsidRDefault="00F1656E" w:rsidP="00F1656E">
      <w:pPr>
        <w:pStyle w:val="BodyText"/>
      </w:pPr>
    </w:p>
    <w:p w14:paraId="337865E6" w14:textId="77777777" w:rsidR="00F1656E" w:rsidRPr="00990FDB" w:rsidRDefault="00F1656E" w:rsidP="00F1656E">
      <w:pPr>
        <w:pStyle w:val="HeadingCentred"/>
      </w:pPr>
      <w:r w:rsidRPr="00990FDB">
        <w:t>Representation Letter</w:t>
      </w:r>
    </w:p>
    <w:p w14:paraId="2CE9F43C" w14:textId="77777777" w:rsidR="00F1656E" w:rsidRPr="00990FDB" w:rsidRDefault="00F1656E" w:rsidP="00F1656E">
      <w:pPr>
        <w:pStyle w:val="HeadingCentredsmall"/>
      </w:pPr>
      <w:r w:rsidRPr="00990FDB">
        <w:t>for the Controls at</w:t>
      </w:r>
    </w:p>
    <w:p w14:paraId="264B66CF" w14:textId="77777777" w:rsidR="00F1656E" w:rsidRPr="00990FDB" w:rsidRDefault="00F1656E" w:rsidP="00F1656E">
      <w:pPr>
        <w:pStyle w:val="HeadingCentredsmall"/>
      </w:pPr>
      <w:r w:rsidRPr="00990FDB">
        <w:t>[</w:t>
      </w:r>
      <w:r w:rsidRPr="00A15599">
        <w:rPr>
          <w:rStyle w:val="Italic"/>
        </w:rPr>
        <w:t>Service Organisation’s Name</w:t>
      </w:r>
      <w:r w:rsidRPr="00990FDB">
        <w:t>]</w:t>
      </w:r>
    </w:p>
    <w:p w14:paraId="35B3D1D7" w14:textId="77777777" w:rsidR="00F1656E" w:rsidRPr="006718F2" w:rsidRDefault="00F1656E" w:rsidP="00F1656E">
      <w:pPr>
        <w:pStyle w:val="BodyText"/>
      </w:pPr>
    </w:p>
    <w:p w14:paraId="4E85F940" w14:textId="77777777" w:rsidR="00F1656E" w:rsidRPr="006718F2" w:rsidRDefault="00F1656E" w:rsidP="00F1656E">
      <w:pPr>
        <w:pStyle w:val="BodyText"/>
      </w:pPr>
      <w:r w:rsidRPr="00990FDB">
        <w:t xml:space="preserve">This representation letter is provided in </w:t>
      </w:r>
      <w:r w:rsidRPr="006718F2">
        <w:t>connection with your assurance engagement to report on [</w:t>
      </w:r>
      <w:r w:rsidRPr="00A15599">
        <w:rPr>
          <w:rStyle w:val="Italic"/>
        </w:rPr>
        <w:t>Service Organisation</w:t>
      </w:r>
      <w:r>
        <w:rPr>
          <w:rStyle w:val="Italic"/>
        </w:rPr>
        <w:t xml:space="preserve"> Names</w:t>
      </w:r>
      <w:r w:rsidRPr="006718F2">
        <w:t xml:space="preserve">]’s </w:t>
      </w:r>
      <w:r>
        <w:t>(the [</w:t>
      </w:r>
      <w:r w:rsidRPr="00902799">
        <w:rPr>
          <w:rStyle w:val="Italic"/>
        </w:rPr>
        <w:t>abbreviated name</w:t>
      </w:r>
      <w:r>
        <w:t xml:space="preserve">]) </w:t>
      </w:r>
      <w:r w:rsidRPr="006718F2">
        <w:t>[</w:t>
      </w:r>
      <w:r w:rsidRPr="00A15599">
        <w:rPr>
          <w:rStyle w:val="Italic"/>
        </w:rPr>
        <w:t>the type or name of</w:t>
      </w:r>
      <w:r w:rsidRPr="006718F2">
        <w:t>] system for processing customers’ transactions for the period [</w:t>
      </w:r>
      <w:r w:rsidRPr="00A15599">
        <w:rPr>
          <w:rStyle w:val="Italic"/>
        </w:rPr>
        <w:t>date</w:t>
      </w:r>
      <w:r w:rsidRPr="006718F2">
        <w:t>] to [</w:t>
      </w:r>
      <w:r w:rsidRPr="00A15599">
        <w:rPr>
          <w:rStyle w:val="Italic"/>
        </w:rPr>
        <w:t>date</w:t>
      </w:r>
      <w:r w:rsidRPr="006718F2">
        <w:t>], set out in [</w:t>
      </w:r>
      <w:r>
        <w:rPr>
          <w:rStyle w:val="Italic"/>
        </w:rPr>
        <w:t>abbreviated name</w:t>
      </w:r>
      <w:r w:rsidRPr="006718F2">
        <w:t>]’s description of the system [</w:t>
      </w:r>
      <w:r w:rsidRPr="00A15599">
        <w:rPr>
          <w:rStyle w:val="Italic"/>
        </w:rPr>
        <w:t xml:space="preserve">pages xx to </w:t>
      </w:r>
      <w:proofErr w:type="spellStart"/>
      <w:r w:rsidRPr="00A15599">
        <w:rPr>
          <w:rStyle w:val="Italic"/>
        </w:rPr>
        <w:t>yy</w:t>
      </w:r>
      <w:proofErr w:type="spellEnd"/>
      <w:r w:rsidRPr="006718F2">
        <w:t xml:space="preserve">]. We provide this letter so you can express an opinion on the: </w:t>
      </w:r>
    </w:p>
    <w:p w14:paraId="04B7E56B" w14:textId="77777777" w:rsidR="00F1656E" w:rsidRPr="005D0A4B" w:rsidRDefault="00F1656E" w:rsidP="00F1656E">
      <w:pPr>
        <w:pStyle w:val="Bullet1stlevel"/>
      </w:pPr>
      <w:r w:rsidRPr="00990FDB">
        <w:t>fair presentation of the description of the system</w:t>
      </w:r>
    </w:p>
    <w:p w14:paraId="1DE8F332" w14:textId="77777777" w:rsidR="00F1656E" w:rsidRPr="005D0A4B" w:rsidRDefault="00F1656E" w:rsidP="00F1656E">
      <w:pPr>
        <w:pStyle w:val="Bullet1stlevel"/>
      </w:pPr>
      <w:r w:rsidRPr="00990FDB">
        <w:t>suitability of the design to achieve the control objectives</w:t>
      </w:r>
    </w:p>
    <w:p w14:paraId="0CC676EB" w14:textId="77777777" w:rsidR="00F1656E" w:rsidRPr="005D0A4B" w:rsidRDefault="00F1656E" w:rsidP="00F1656E">
      <w:pPr>
        <w:pStyle w:val="Bullet1stlevel"/>
      </w:pPr>
      <w:r w:rsidRPr="00990FDB">
        <w:t>operating effectiveness of controls throughout the period.</w:t>
      </w:r>
    </w:p>
    <w:p w14:paraId="34CCE03A" w14:textId="77777777" w:rsidR="00F1656E" w:rsidRPr="00990FDB" w:rsidRDefault="00F1656E" w:rsidP="00F1656E">
      <w:pPr>
        <w:pStyle w:val="SingleLineText-Half"/>
      </w:pPr>
    </w:p>
    <w:p w14:paraId="32C2D628" w14:textId="77777777" w:rsidR="00F1656E" w:rsidRPr="00990FDB" w:rsidRDefault="00F1656E" w:rsidP="00F1656E">
      <w:pPr>
        <w:pStyle w:val="BodyText"/>
      </w:pPr>
      <w:r w:rsidRPr="00990FDB">
        <w:t xml:space="preserve">We confirm, to the best of our knowledge and belief, having made enquiries we considered necessary </w:t>
      </w:r>
      <w:r>
        <w:t>to</w:t>
      </w:r>
      <w:r w:rsidRPr="00990FDB">
        <w:t xml:space="preserve"> appropriately inform ourselves, the following representations.</w:t>
      </w:r>
    </w:p>
    <w:p w14:paraId="779E8223" w14:textId="77777777" w:rsidR="00F1656E" w:rsidRPr="00990FDB" w:rsidRDefault="00F1656E" w:rsidP="00F1656E">
      <w:pPr>
        <w:pStyle w:val="Heading1Red"/>
      </w:pPr>
      <w:r w:rsidRPr="00990FDB">
        <w:t xml:space="preserve">Description of the </w:t>
      </w:r>
      <w:r>
        <w:t>s</w:t>
      </w:r>
      <w:r w:rsidRPr="00990FDB">
        <w:t>ystem</w:t>
      </w:r>
    </w:p>
    <w:p w14:paraId="16F36F1B" w14:textId="77777777" w:rsidR="00F1656E" w:rsidRPr="005D0A4B" w:rsidRDefault="00F1656E" w:rsidP="00F1656E">
      <w:pPr>
        <w:pStyle w:val="BodyText"/>
      </w:pPr>
      <w:r w:rsidRPr="00990FDB">
        <w:t xml:space="preserve">We have fulfilled our responsibilities, as set out in the </w:t>
      </w:r>
      <w:r w:rsidRPr="005D0A4B">
        <w:t>Engagement Letter dated [</w:t>
      </w:r>
      <w:r w:rsidRPr="005D0A4B">
        <w:rPr>
          <w:rStyle w:val="Italic"/>
        </w:rPr>
        <w:t>insert</w:t>
      </w:r>
      <w:r w:rsidRPr="005D0A4B">
        <w:t xml:space="preserve"> </w:t>
      </w:r>
      <w:r w:rsidRPr="005D0A4B">
        <w:rPr>
          <w:rStyle w:val="Italic"/>
        </w:rPr>
        <w:t>date</w:t>
      </w:r>
      <w:r w:rsidRPr="005D0A4B">
        <w:t xml:space="preserve">] and the </w:t>
      </w:r>
      <w:hyperlink r:id="rId7" w:history="1">
        <w:r w:rsidRPr="005D0A4B">
          <w:rPr>
            <w:rStyle w:val="Hyperlink"/>
          </w:rPr>
          <w:t>Terms of Engagement</w:t>
        </w:r>
      </w:hyperlink>
      <w:r w:rsidRPr="005D0A4B">
        <w:t>, for the preparation of the description of the system [</w:t>
      </w:r>
      <w:r w:rsidRPr="005D0A4B">
        <w:rPr>
          <w:rStyle w:val="Italic"/>
        </w:rPr>
        <w:t xml:space="preserve">pages xx to </w:t>
      </w:r>
      <w:proofErr w:type="spellStart"/>
      <w:r w:rsidRPr="005D0A4B">
        <w:rPr>
          <w:rStyle w:val="Italic"/>
        </w:rPr>
        <w:t>yy</w:t>
      </w:r>
      <w:proofErr w:type="spellEnd"/>
      <w:r w:rsidRPr="005D0A4B">
        <w:t>] and the accompanying [</w:t>
      </w:r>
      <w:r w:rsidRPr="005D0A4B">
        <w:rPr>
          <w:rStyle w:val="Italic"/>
        </w:rPr>
        <w:t>abbreviated name</w:t>
      </w:r>
      <w:r w:rsidRPr="005D0A4B">
        <w:t>]’s statement [</w:t>
      </w:r>
      <w:r w:rsidRPr="005D0A4B">
        <w:rPr>
          <w:rStyle w:val="Italic"/>
        </w:rPr>
        <w:t>page</w:t>
      </w:r>
      <w:r w:rsidRPr="005D0A4B">
        <w:t xml:space="preserve">]. This includes the completeness, </w:t>
      </w:r>
      <w:proofErr w:type="gramStart"/>
      <w:r w:rsidRPr="005D0A4B">
        <w:t>accuracy</w:t>
      </w:r>
      <w:proofErr w:type="gramEnd"/>
      <w:r w:rsidRPr="005D0A4B">
        <w:t xml:space="preserve"> and method of presentation of that description and statement, and we have a reasonable basis for making that statement.</w:t>
      </w:r>
    </w:p>
    <w:p w14:paraId="13FA11FD" w14:textId="77777777" w:rsidR="00F1656E" w:rsidRPr="005D0A4B" w:rsidRDefault="00F1656E" w:rsidP="00F1656E">
      <w:pPr>
        <w:pStyle w:val="BodyText"/>
      </w:pPr>
      <w:r w:rsidRPr="001F040B">
        <w:t>We have identified the risks that threaten achievement of the control objectives stated in the description of the system. We have designed and implemented controls to provide reasonable assurance those risks will not prevent achievement of the control objectives stated in the description of the system, and therefore the stated control objectives will be achieved.</w:t>
      </w:r>
    </w:p>
    <w:p w14:paraId="7B90CCB5" w14:textId="77777777" w:rsidR="00F1656E" w:rsidRPr="005D0A4B" w:rsidRDefault="00F1656E" w:rsidP="00F1656E">
      <w:pPr>
        <w:pStyle w:val="BodyText"/>
      </w:pPr>
      <w:r w:rsidRPr="00645825">
        <w:lastRenderedPageBreak/>
        <w:t>The description of the system set out in our report fairly presents the system for processing customers’ transactions throughout the period [</w:t>
      </w:r>
      <w:r w:rsidRPr="005D0A4B">
        <w:rPr>
          <w:rStyle w:val="Italic"/>
        </w:rPr>
        <w:t>date</w:t>
      </w:r>
      <w:r w:rsidRPr="005D0A4B">
        <w:t>] to [</w:t>
      </w:r>
      <w:r w:rsidRPr="005D0A4B">
        <w:rPr>
          <w:rStyle w:val="Italic"/>
        </w:rPr>
        <w:t>date</w:t>
      </w:r>
      <w:r w:rsidRPr="005D0A4B">
        <w:t>].</w:t>
      </w:r>
    </w:p>
    <w:p w14:paraId="7D0A25A0" w14:textId="77777777" w:rsidR="00F1656E" w:rsidRDefault="00F1656E" w:rsidP="00F1656E">
      <w:pPr>
        <w:pStyle w:val="BodyText"/>
      </w:pPr>
      <w:r w:rsidRPr="000F5EE8">
        <w:t>The controls related to the control objectives stated in the accompanying description were suitably designed and operated effectively throughout the period [</w:t>
      </w:r>
      <w:r w:rsidRPr="005D0A4B">
        <w:rPr>
          <w:rStyle w:val="Italic"/>
        </w:rPr>
        <w:t>date</w:t>
      </w:r>
      <w:r w:rsidRPr="005D0A4B">
        <w:t>] to [</w:t>
      </w:r>
      <w:r w:rsidRPr="005D0A4B">
        <w:rPr>
          <w:rStyle w:val="Italic"/>
        </w:rPr>
        <w:t>date</w:t>
      </w:r>
      <w:r w:rsidRPr="005D0A4B">
        <w:t>].</w:t>
      </w:r>
    </w:p>
    <w:p w14:paraId="09525E4B" w14:textId="77777777" w:rsidR="00F1656E" w:rsidRPr="00BE6186" w:rsidRDefault="00F1656E" w:rsidP="00F1656E">
      <w:pPr>
        <w:pStyle w:val="Heading1Red"/>
      </w:pPr>
      <w:r w:rsidRPr="00BE6186">
        <w:t xml:space="preserve">Information </w:t>
      </w:r>
      <w:r>
        <w:t>p</w:t>
      </w:r>
      <w:r w:rsidRPr="00BE6186">
        <w:t>rovided</w:t>
      </w:r>
    </w:p>
    <w:p w14:paraId="37F81DC4" w14:textId="77777777" w:rsidR="00F1656E" w:rsidRPr="006718F2" w:rsidRDefault="00F1656E" w:rsidP="00F1656E">
      <w:pPr>
        <w:pStyle w:val="BodyText"/>
      </w:pPr>
      <w:r w:rsidRPr="00990FDB">
        <w:t>We have provided you with:</w:t>
      </w:r>
    </w:p>
    <w:p w14:paraId="449ABCB9" w14:textId="77777777" w:rsidR="00F1656E" w:rsidRPr="005D0A4B" w:rsidRDefault="00F1656E" w:rsidP="00F1656E">
      <w:pPr>
        <w:pStyle w:val="Bullet1stlevel"/>
      </w:pPr>
      <w:r w:rsidRPr="00990FDB">
        <w:t xml:space="preserve">access to all information we are aware of that is relevant to the purposes of your engagement, such as records, </w:t>
      </w:r>
      <w:proofErr w:type="gramStart"/>
      <w:r w:rsidRPr="00990FDB">
        <w:t>documentation</w:t>
      </w:r>
      <w:proofErr w:type="gramEnd"/>
      <w:r w:rsidRPr="00990FDB">
        <w:t xml:space="preserve"> and other matters</w:t>
      </w:r>
    </w:p>
    <w:p w14:paraId="7F46DAD9" w14:textId="77777777" w:rsidR="00F1656E" w:rsidRPr="005D0A4B" w:rsidRDefault="00F1656E" w:rsidP="00F1656E">
      <w:pPr>
        <w:pStyle w:val="Bullet1stlevel"/>
      </w:pPr>
      <w:r w:rsidRPr="00990FDB">
        <w:t>additional information you requested from us for the purpose of this assurance engagement</w:t>
      </w:r>
    </w:p>
    <w:p w14:paraId="5C46A846" w14:textId="77777777" w:rsidR="00F1656E" w:rsidRDefault="00F1656E" w:rsidP="00F1656E">
      <w:pPr>
        <w:pStyle w:val="Bullet1stlevel"/>
      </w:pPr>
      <w:r w:rsidRPr="00990FDB">
        <w:t>unrestricted access to all persons within [</w:t>
      </w:r>
      <w:r w:rsidRPr="005D0A4B">
        <w:rPr>
          <w:rStyle w:val="Italic"/>
        </w:rPr>
        <w:t>abbreviated name</w:t>
      </w:r>
      <w:r w:rsidRPr="005D0A4B">
        <w:t>] from whom you determined it necessary to obtain evidence.</w:t>
      </w:r>
    </w:p>
    <w:p w14:paraId="1DB25F92" w14:textId="77777777" w:rsidR="00F1656E" w:rsidRDefault="00F1656E" w:rsidP="00F1656E">
      <w:pPr>
        <w:pStyle w:val="SingleLineText-Hal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1656E" w14:paraId="7DCBF29C" w14:textId="77777777" w:rsidTr="00B150BA">
        <w:tc>
          <w:tcPr>
            <w:tcW w:w="9060" w:type="dxa"/>
            <w:shd w:val="clear" w:color="auto" w:fill="D9D9D9" w:themeFill="background1" w:themeFillShade="D9"/>
          </w:tcPr>
          <w:p w14:paraId="5F092B38" w14:textId="77777777" w:rsidR="00F1656E" w:rsidRPr="00F1656E" w:rsidRDefault="00F1656E" w:rsidP="00F1656E">
            <w:pPr>
              <w:pStyle w:val="Tabletext"/>
              <w:rPr>
                <w:rStyle w:val="Bold"/>
              </w:rPr>
            </w:pPr>
            <w:r>
              <w:rPr>
                <w:rStyle w:val="Bold"/>
              </w:rPr>
              <w:t xml:space="preserve">Unless the audit team has been able to access the service organisation’s </w:t>
            </w:r>
            <w:r w:rsidRPr="00F1656E">
              <w:rPr>
                <w:rStyle w:val="Bold"/>
              </w:rPr>
              <w:t>premises and sight original documentation, the audit team must include the following representations to address an increased reliance on electronic or scanned copies of documentation.</w:t>
            </w:r>
          </w:p>
        </w:tc>
      </w:tr>
    </w:tbl>
    <w:p w14:paraId="142740C3" w14:textId="77777777" w:rsidR="00F1656E" w:rsidRDefault="00F1656E" w:rsidP="00F1656E">
      <w:pPr>
        <w:pStyle w:val="BodyText"/>
      </w:pPr>
    </w:p>
    <w:p w14:paraId="40EC3682" w14:textId="77777777" w:rsidR="00F1656E" w:rsidRPr="00F1656E" w:rsidRDefault="00F1656E" w:rsidP="007E459B">
      <w:pPr>
        <w:pStyle w:val="BodyText"/>
        <w:shd w:val="clear" w:color="auto" w:fill="EEDDC0"/>
      </w:pPr>
      <w:r>
        <w:t xml:space="preserve">For </w:t>
      </w:r>
      <w:r w:rsidRPr="00F1656E">
        <w:t>financial records and related data provided electronically to the audit team, we confirm:</w:t>
      </w:r>
    </w:p>
    <w:p w14:paraId="40F3DF82" w14:textId="77777777" w:rsidR="00F1656E" w:rsidRPr="00F1656E" w:rsidRDefault="00F1656E" w:rsidP="007E459B">
      <w:pPr>
        <w:pStyle w:val="Bullet1stlevel"/>
        <w:shd w:val="clear" w:color="auto" w:fill="EEDDC0"/>
      </w:pPr>
      <w:r>
        <w:t xml:space="preserve">the information has been obtained directly from our accounting systems, and is </w:t>
      </w:r>
      <w:r w:rsidRPr="00F1656E">
        <w:t>complete and unaltered</w:t>
      </w:r>
    </w:p>
    <w:p w14:paraId="66D2669A" w14:textId="77777777" w:rsidR="00F1656E" w:rsidRPr="00F1656E" w:rsidRDefault="00F1656E" w:rsidP="007E459B">
      <w:pPr>
        <w:pStyle w:val="Bullet1stlevel"/>
        <w:shd w:val="clear" w:color="auto" w:fill="EEDDC0"/>
      </w:pPr>
      <w:r>
        <w:t>scanned information is complete and unaltered from the original source document</w:t>
      </w:r>
    </w:p>
    <w:p w14:paraId="30B6FCC2" w14:textId="77777777" w:rsidR="00F1656E" w:rsidRPr="00F1656E" w:rsidRDefault="00F1656E" w:rsidP="007E459B">
      <w:pPr>
        <w:pStyle w:val="Bullet1stlevel"/>
        <w:shd w:val="clear" w:color="auto" w:fill="EEDDC0"/>
      </w:pPr>
      <w:r>
        <w:t>we have put processes and controls in place to ensure that information that has been converted in a form that can be provided remotely (such as email) is complete and accurate.</w:t>
      </w:r>
    </w:p>
    <w:p w14:paraId="770B7E02" w14:textId="77777777" w:rsidR="00F1656E" w:rsidRPr="00990FDB" w:rsidRDefault="00F1656E" w:rsidP="00F1656E">
      <w:pPr>
        <w:pStyle w:val="SingleLineText-Half"/>
      </w:pPr>
    </w:p>
    <w:p w14:paraId="0EEE0346" w14:textId="77777777" w:rsidR="00F1656E" w:rsidRPr="006718F2" w:rsidRDefault="00F1656E" w:rsidP="00F1656E">
      <w:pPr>
        <w:pStyle w:val="BodyText"/>
      </w:pPr>
      <w:r w:rsidRPr="00990FDB">
        <w:t>We have disclosed to you:</w:t>
      </w:r>
    </w:p>
    <w:p w14:paraId="5C00414F" w14:textId="77777777" w:rsidR="00F1656E" w:rsidRPr="005D0A4B" w:rsidRDefault="00F1656E" w:rsidP="00F1656E">
      <w:pPr>
        <w:pStyle w:val="Bullet1stlevel"/>
      </w:pPr>
      <w:r w:rsidRPr="00990FDB">
        <w:t>all known instances of</w:t>
      </w:r>
      <w:r>
        <w:t>:</w:t>
      </w:r>
    </w:p>
    <w:p w14:paraId="10D66C56" w14:textId="17D0492F" w:rsidR="00F1656E" w:rsidRPr="00F1656E" w:rsidRDefault="00F1656E" w:rsidP="00F1656E">
      <w:pPr>
        <w:pStyle w:val="Bullet2ndlevel"/>
      </w:pPr>
      <w:r w:rsidRPr="00990FDB">
        <w:t>non</w:t>
      </w:r>
      <w:r w:rsidR="006B7706">
        <w:noBreakHyphen/>
      </w:r>
      <w:r w:rsidRPr="00F1656E">
        <w:t>compliance or suspected non</w:t>
      </w:r>
      <w:r w:rsidR="006B7706">
        <w:noBreakHyphen/>
      </w:r>
      <w:r w:rsidRPr="00F1656E">
        <w:t>compliance with laws and regulations</w:t>
      </w:r>
    </w:p>
    <w:p w14:paraId="0D06E3A8" w14:textId="77777777" w:rsidR="00F1656E" w:rsidRPr="00F1656E" w:rsidRDefault="00F1656E" w:rsidP="00F1656E">
      <w:pPr>
        <w:pStyle w:val="Bullet2ndlevel"/>
      </w:pPr>
      <w:r w:rsidRPr="00990FDB">
        <w:t>fraud or suspected fraud</w:t>
      </w:r>
    </w:p>
    <w:p w14:paraId="5C585149" w14:textId="77777777" w:rsidR="00F1656E" w:rsidRPr="00F1656E" w:rsidRDefault="00F1656E" w:rsidP="00F1656E">
      <w:pPr>
        <w:pStyle w:val="Bullet2ndlevel"/>
      </w:pPr>
      <w:r w:rsidRPr="00990FDB">
        <w:t>corrupt conduct or suspected corrupt conduct</w:t>
      </w:r>
      <w:r w:rsidRPr="00F1656E">
        <w:rPr>
          <w:rStyle w:val="FootnoteReference"/>
        </w:rPr>
        <w:t>1</w:t>
      </w:r>
      <w:r w:rsidRPr="00F1656E">
        <w:t xml:space="preserve"> </w:t>
      </w:r>
    </w:p>
    <w:p w14:paraId="433352A2" w14:textId="77777777" w:rsidR="00F1656E" w:rsidRPr="00F1656E" w:rsidRDefault="00F1656E" w:rsidP="00F1656E">
      <w:pPr>
        <w:pStyle w:val="Bullet2ndlevel"/>
      </w:pPr>
      <w:r w:rsidRPr="00990FDB">
        <w:t xml:space="preserve">uncorrected deviations </w:t>
      </w:r>
      <w:r w:rsidRPr="00F1656E">
        <w:t>in controls attributable to [</w:t>
      </w:r>
      <w:r w:rsidRPr="00F1656E">
        <w:rPr>
          <w:rStyle w:val="Italic"/>
        </w:rPr>
        <w:t>abbreviated name</w:t>
      </w:r>
      <w:r w:rsidRPr="00F1656E">
        <w:t>] that may affect one or more customers of [</w:t>
      </w:r>
      <w:r w:rsidRPr="00F1656E">
        <w:rPr>
          <w:rStyle w:val="Italic"/>
        </w:rPr>
        <w:t>type of service</w:t>
      </w:r>
      <w:r w:rsidRPr="00F1656E">
        <w:t>]</w:t>
      </w:r>
    </w:p>
    <w:p w14:paraId="22F5E705" w14:textId="77777777" w:rsidR="00F1656E" w:rsidRPr="005D0A4B" w:rsidRDefault="00F1656E" w:rsidP="00F1656E">
      <w:pPr>
        <w:pStyle w:val="Bullet1stlevel"/>
      </w:pPr>
      <w:r w:rsidRPr="000F5EE8">
        <w:t xml:space="preserve">all control design deficiencies </w:t>
      </w:r>
      <w:r w:rsidRPr="005D0A4B">
        <w:t xml:space="preserve">of which we are aware </w:t>
      </w:r>
    </w:p>
    <w:p w14:paraId="4EAC804F" w14:textId="77777777" w:rsidR="00F1656E" w:rsidRDefault="00F1656E" w:rsidP="00F1656E">
      <w:pPr>
        <w:pStyle w:val="Bullet1stlevel"/>
      </w:pPr>
      <w:r w:rsidRPr="00755273">
        <w:t xml:space="preserve">all instances </w:t>
      </w:r>
      <w:r w:rsidRPr="005D0A4B">
        <w:t xml:space="preserve">of which we are aware where controls have not operated as described </w:t>
      </w:r>
    </w:p>
    <w:p w14:paraId="4AC33A34" w14:textId="2C943B9C" w:rsidR="00F1656E" w:rsidRPr="005D0A4B" w:rsidRDefault="00F1656E" w:rsidP="00A80FB1">
      <w:pPr>
        <w:pStyle w:val="Bullet1stlevel"/>
        <w:shd w:val="clear" w:color="auto" w:fill="EEDDC0"/>
      </w:pPr>
      <w:r>
        <w:t xml:space="preserve">all changes in systems, </w:t>
      </w:r>
      <w:proofErr w:type="gramStart"/>
      <w:r>
        <w:t>processes</w:t>
      </w:r>
      <w:proofErr w:type="gramEnd"/>
      <w:r>
        <w:t xml:space="preserve"> and controls as a result of the COVID</w:t>
      </w:r>
      <w:r w:rsidR="006B7706">
        <w:noBreakHyphen/>
      </w:r>
      <w:r>
        <w:t>19 pandemic or other crises (including natural disasters)</w:t>
      </w:r>
    </w:p>
    <w:p w14:paraId="3E9CBF1F" w14:textId="77777777" w:rsidR="00F1656E" w:rsidRPr="005D0A4B" w:rsidRDefault="00F1656E" w:rsidP="00F1656E">
      <w:pPr>
        <w:pStyle w:val="Bullet1stlevel"/>
      </w:pPr>
      <w:r w:rsidRPr="00755273">
        <w:t>any events after the period [</w:t>
      </w:r>
      <w:r w:rsidRPr="005D0A4B">
        <w:rPr>
          <w:rStyle w:val="Italic"/>
        </w:rPr>
        <w:t>date</w:t>
      </w:r>
      <w:r w:rsidRPr="005D0A4B">
        <w:t>] to [</w:t>
      </w:r>
      <w:r w:rsidRPr="005D0A4B">
        <w:rPr>
          <w:rStyle w:val="Italic"/>
        </w:rPr>
        <w:t>date</w:t>
      </w:r>
      <w:r w:rsidRPr="005D0A4B">
        <w:t>] up to [</w:t>
      </w:r>
      <w:r w:rsidRPr="005D0A4B">
        <w:rPr>
          <w:rStyle w:val="Italic"/>
        </w:rPr>
        <w:t>date of assurance report</w:t>
      </w:r>
      <w:r w:rsidRPr="005D0A4B">
        <w:t>] that could have a significant effect on your report.</w:t>
      </w:r>
    </w:p>
    <w:p w14:paraId="1E5CE720" w14:textId="77777777" w:rsidR="00F1656E" w:rsidRPr="00D40821" w:rsidRDefault="00F1656E" w:rsidP="00F1656E">
      <w:pPr>
        <w:pStyle w:val="SingleLineText-Half"/>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F1656E" w:rsidRPr="00990FDB" w14:paraId="6F08F3B1" w14:textId="77777777" w:rsidTr="00B150BA">
        <w:tc>
          <w:tcPr>
            <w:tcW w:w="9072" w:type="dxa"/>
            <w:shd w:val="clear" w:color="auto" w:fill="D9D9D9"/>
          </w:tcPr>
          <w:p w14:paraId="6D1B6873" w14:textId="77777777" w:rsidR="00F1656E" w:rsidRPr="00A80FB1" w:rsidRDefault="00F1656E" w:rsidP="00F1656E">
            <w:pPr>
              <w:pStyle w:val="Tabletext"/>
              <w:rPr>
                <w:rStyle w:val="Bold"/>
                <w:b w:val="0"/>
                <w:bCs/>
              </w:rPr>
            </w:pPr>
            <w:r w:rsidRPr="00330FB7">
              <w:rPr>
                <w:rStyle w:val="FootnoteReference"/>
              </w:rPr>
              <w:t>1</w:t>
            </w:r>
            <w:r w:rsidRPr="00F1656E">
              <w:t xml:space="preserve"> </w:t>
            </w:r>
            <w:r w:rsidRPr="00F1656E">
              <w:rPr>
                <w:rStyle w:val="Bold"/>
              </w:rPr>
              <w:t xml:space="preserve">The principal officer of the service organisation must report their knowledge and suspicions relating to corrupt conduct to the Independent Commission Against Corruption (ICAC) as required by </w:t>
            </w:r>
            <w:hyperlink r:id="rId8" w:anchor="sec.11" w:history="1">
              <w:r w:rsidRPr="00A80FB1">
                <w:rPr>
                  <w:rStyle w:val="Hyperlink"/>
                  <w:b/>
                  <w:bCs/>
                </w:rPr>
                <w:t xml:space="preserve">section 11(2) of the </w:t>
              </w:r>
              <w:r w:rsidRPr="00A80FB1">
                <w:rPr>
                  <w:rStyle w:val="Hyperlink"/>
                  <w:b/>
                  <w:bCs/>
                  <w:i/>
                  <w:iCs/>
                </w:rPr>
                <w:t>Independent Commission Against Corruption Act 1988</w:t>
              </w:r>
            </w:hyperlink>
            <w:r w:rsidRPr="00A80FB1">
              <w:rPr>
                <w:rStyle w:val="Bold"/>
                <w:b w:val="0"/>
                <w:bCs/>
              </w:rPr>
              <w:t>.</w:t>
            </w:r>
          </w:p>
          <w:p w14:paraId="4F82FBF6" w14:textId="4DBF979A" w:rsidR="00F1656E" w:rsidRPr="00F1656E" w:rsidRDefault="00F1656E" w:rsidP="00F1656E">
            <w:pPr>
              <w:pStyle w:val="Tabletext"/>
              <w:rPr>
                <w:rStyle w:val="Bold"/>
              </w:rPr>
            </w:pPr>
            <w:r w:rsidRPr="00A15599">
              <w:rPr>
                <w:rStyle w:val="Bold"/>
              </w:rPr>
              <w:t xml:space="preserve">The </w:t>
            </w:r>
            <w:r w:rsidR="006B7706">
              <w:rPr>
                <w:rStyle w:val="Bold"/>
              </w:rPr>
              <w:t>Auditor</w:t>
            </w:r>
            <w:r w:rsidR="006B7706">
              <w:rPr>
                <w:rStyle w:val="Bold"/>
              </w:rPr>
              <w:noBreakHyphen/>
              <w:t>General</w:t>
            </w:r>
            <w:r w:rsidRPr="00F1656E">
              <w:rPr>
                <w:rStyle w:val="Bold"/>
              </w:rPr>
              <w:t xml:space="preserve"> must also report such instances to ICAC under section 11(2) regardless of actions already taken by management.</w:t>
            </w:r>
          </w:p>
        </w:tc>
      </w:tr>
    </w:tbl>
    <w:p w14:paraId="4579B9A6" w14:textId="77777777" w:rsidR="00F1656E" w:rsidRPr="00990FDB" w:rsidRDefault="00F1656E" w:rsidP="00F1656E">
      <w:pPr>
        <w:pStyle w:val="BodyText"/>
      </w:pPr>
    </w:p>
    <w:p w14:paraId="69D3E1F4" w14:textId="77777777" w:rsidR="00F1656E" w:rsidRPr="00990FDB" w:rsidRDefault="00F1656E" w:rsidP="00F1656E">
      <w:pPr>
        <w:pStyle w:val="BodyText"/>
      </w:pPr>
    </w:p>
    <w:p w14:paraId="009046E1" w14:textId="77777777" w:rsidR="00F1656E" w:rsidRPr="00990FDB" w:rsidRDefault="00F1656E" w:rsidP="00F1656E">
      <w:pPr>
        <w:pStyle w:val="BodyText"/>
      </w:pPr>
    </w:p>
    <w:p w14:paraId="39FBD52B" w14:textId="77777777" w:rsidR="00F1656E" w:rsidRPr="00990FDB" w:rsidRDefault="00F1656E" w:rsidP="00F1656E">
      <w:pPr>
        <w:pStyle w:val="BodyText"/>
      </w:pPr>
      <w:r w:rsidRPr="00990FDB">
        <w:t>________________________________________________</w:t>
      </w:r>
      <w:r>
        <w:br/>
      </w:r>
      <w:r w:rsidRPr="00990FDB">
        <w:t>Chief Executive’s Title</w:t>
      </w:r>
    </w:p>
    <w:p w14:paraId="0D2DABA4" w14:textId="77777777" w:rsidR="00F1656E" w:rsidRPr="00990FDB" w:rsidRDefault="00F1656E" w:rsidP="00F1656E">
      <w:pPr>
        <w:pStyle w:val="BodyText"/>
      </w:pPr>
    </w:p>
    <w:p w14:paraId="2C1E696D" w14:textId="77777777" w:rsidR="00F1656E" w:rsidRPr="00990FDB" w:rsidRDefault="00F1656E" w:rsidP="00F1656E">
      <w:pPr>
        <w:pStyle w:val="BodyText"/>
      </w:pPr>
    </w:p>
    <w:p w14:paraId="25BF52F1" w14:textId="77777777" w:rsidR="00F1656E" w:rsidRPr="00330FB7" w:rsidRDefault="00F1656E" w:rsidP="00F1656E">
      <w:pPr>
        <w:pStyle w:val="BodyText"/>
      </w:pPr>
      <w:r w:rsidRPr="00990FDB">
        <w:t>________________________________________________</w:t>
      </w:r>
      <w:r>
        <w:br/>
      </w:r>
      <w:r w:rsidRPr="00990FDB">
        <w:t>Chief Financial Officer’s Title</w:t>
      </w:r>
    </w:p>
    <w:p w14:paraId="26113FBA" w14:textId="55641BD8" w:rsidR="001E160A" w:rsidRPr="00F1656E" w:rsidRDefault="001E160A" w:rsidP="00F1656E"/>
    <w:sectPr w:rsidR="001E160A" w:rsidRPr="00F1656E" w:rsidSect="00E211AB">
      <w:headerReference w:type="default" r:id="rId9"/>
      <w:footerReference w:type="default" r:id="rId10"/>
      <w:headerReference w:type="first" r:id="rId11"/>
      <w:footerReference w:type="first" r:id="rId12"/>
      <w:pgSz w:w="11906" w:h="16838" w:code="9"/>
      <w:pgMar w:top="1418" w:right="1418" w:bottom="1134" w:left="1418" w:header="720" w:footer="72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83063" w14:textId="77777777" w:rsidR="003A0C22" w:rsidRDefault="003A0C22" w:rsidP="00211AED">
      <w:r>
        <w:separator/>
      </w:r>
    </w:p>
  </w:endnote>
  <w:endnote w:type="continuationSeparator" w:id="0">
    <w:p w14:paraId="1C24D7C8" w14:textId="77777777" w:rsidR="003A0C22" w:rsidRDefault="003A0C22" w:rsidP="0021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5A8F" w14:textId="77777777" w:rsidR="007C2968" w:rsidRPr="00301D9A" w:rsidRDefault="007C2968" w:rsidP="00D731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F23E" w14:textId="5B5781D3" w:rsidR="00E211AB" w:rsidRPr="00875CA3" w:rsidRDefault="00875CA3" w:rsidP="00875CA3">
    <w:pPr>
      <w:rPr>
        <w:rFonts w:cs="Arial"/>
        <w:sz w:val="18"/>
        <w:szCs w:val="18"/>
      </w:rPr>
    </w:pPr>
    <w:r>
      <w:rPr>
        <w:rStyle w:val="Italic"/>
        <w:sz w:val="18"/>
        <w:szCs w:val="18"/>
      </w:rPr>
      <w:t>06/05/2021</w:t>
    </w:r>
    <w:r w:rsidRPr="00A15599">
      <w:rPr>
        <w:rStyle w:val="Italic"/>
        <w:sz w:val="18"/>
        <w:szCs w:val="18"/>
      </w:rPr>
      <w:tab/>
    </w:r>
    <w:r>
      <w:rPr>
        <w:rStyle w:val="Italic"/>
      </w:rPr>
      <w:tab/>
    </w:r>
    <w:r>
      <w:rPr>
        <w:rStyle w:val="Italic"/>
      </w:rPr>
      <w:tab/>
    </w:r>
    <w:r>
      <w:rPr>
        <w:rStyle w:val="Italic"/>
      </w:rPr>
      <w:tab/>
    </w:r>
    <w:r>
      <w:rPr>
        <w:rStyle w:val="Italic"/>
      </w:rPr>
      <w:tab/>
    </w:r>
    <w:r>
      <w:rPr>
        <w:rStyle w:val="Italic"/>
      </w:rPr>
      <w:tab/>
    </w:r>
    <w:r>
      <w:rPr>
        <w:rStyle w:val="Italic"/>
      </w:rPr>
      <w:tab/>
    </w:r>
    <w:r>
      <w:rPr>
        <w:rStyle w:val="Italic"/>
      </w:rPr>
      <w:tab/>
    </w:r>
    <w:r w:rsidRPr="00DA5872">
      <w:rPr>
        <w:rStyle w:val="Italic"/>
        <w:sz w:val="18"/>
        <w:szCs w:val="18"/>
      </w:rPr>
      <w:t>D2103558</w:t>
    </w:r>
    <w:r>
      <w:rPr>
        <w:rStyle w:val="Italic"/>
        <w:sz w:val="18"/>
        <w:szCs w:val="18"/>
      </w:rPr>
      <w:t xml:space="preserve"> </w:t>
    </w:r>
    <w:r w:rsidRPr="00A15599">
      <w:rPr>
        <w:rStyle w:val="Italic"/>
        <w:sz w:val="18"/>
        <w:szCs w:val="18"/>
      </w:rPr>
      <w:t xml:space="preserve">Version </w:t>
    </w:r>
    <w:r>
      <w:rPr>
        <w:rStyle w:val="Italic"/>
        <w:sz w:val="18"/>
        <w:szCs w:val="18"/>
      </w:rPr>
      <w:t>1.11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F1572" w14:textId="77777777" w:rsidR="003A0C22" w:rsidRDefault="003A0C22" w:rsidP="00211AED">
      <w:r>
        <w:separator/>
      </w:r>
    </w:p>
  </w:footnote>
  <w:footnote w:type="continuationSeparator" w:id="0">
    <w:p w14:paraId="4CA68C59" w14:textId="77777777" w:rsidR="003A0C22" w:rsidRDefault="003A0C22" w:rsidP="00211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CCE7" w14:textId="77777777" w:rsidR="007C2968" w:rsidRPr="000C256F" w:rsidRDefault="007C2968" w:rsidP="00D731C2">
    <w:pPr>
      <w:tabs>
        <w:tab w:val="center" w:pos="4536"/>
        <w:tab w:val="left" w:pos="5715"/>
      </w:tabs>
      <w:rPr>
        <w:sz w:val="2"/>
        <w:szCs w:val="2"/>
      </w:rPr>
    </w:pPr>
  </w:p>
  <w:p w14:paraId="19F07D95" w14:textId="77777777" w:rsidR="007C2968" w:rsidRPr="00C96297" w:rsidRDefault="007C2968" w:rsidP="00D731C2">
    <w:pPr>
      <w:tabs>
        <w:tab w:val="left" w:pos="5715"/>
      </w:tabs>
      <w:jc w:val="cent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DAC8" w14:textId="77777777" w:rsidR="00E211AB" w:rsidRDefault="00E211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1B0"/>
    <w:multiLevelType w:val="multilevel"/>
    <w:tmpl w:val="1F705F02"/>
    <w:lvl w:ilvl="0">
      <w:start w:val="1"/>
      <w:numFmt w:val="decimal"/>
      <w:pStyle w:val="Heading1-NumberedRED"/>
      <w:lvlText w:val="%1."/>
      <w:lvlJc w:val="left"/>
      <w:pPr>
        <w:ind w:left="360" w:hanging="360"/>
      </w:pPr>
      <w:rPr>
        <w:rFonts w:hint="default"/>
        <w:b/>
        <w:bCs w:val="0"/>
        <w:i w:val="0"/>
        <w:iCs w:val="0"/>
        <w:caps w:val="0"/>
        <w:smallCaps w:val="0"/>
        <w:strike w:val="0"/>
        <w:dstrike w:val="0"/>
        <w:noProof w:val="0"/>
        <w:vanish w:val="0"/>
        <w:color w:val="D64B46"/>
        <w:spacing w:val="0"/>
        <w:kern w:val="0"/>
        <w:position w:val="0"/>
        <w:sz w:val="28"/>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Numbered"/>
      <w:lvlText w:val="%1.%2"/>
      <w:lvlJc w:val="left"/>
      <w:pPr>
        <w:tabs>
          <w:tab w:val="num" w:pos="1134"/>
        </w:tabs>
        <w:ind w:left="567" w:hanging="567"/>
      </w:pPr>
      <w:rPr>
        <w:rFonts w:hint="default"/>
      </w:rPr>
    </w:lvl>
    <w:lvl w:ilvl="2">
      <w:start w:val="1"/>
      <w:numFmt w:val="bullet"/>
      <w:lvlText w:val=""/>
      <w:lvlJc w:val="left"/>
      <w:pPr>
        <w:ind w:left="567" w:hanging="567"/>
      </w:pPr>
      <w:rPr>
        <w:rFonts w:ascii="Wingdings" w:hAnsi="Wingdings" w:hint="default"/>
        <w:color w:val="E2002B"/>
        <w:sz w:val="16"/>
      </w:rPr>
    </w:lvl>
    <w:lvl w:ilvl="3">
      <w:start w:val="1"/>
      <w:numFmt w:val="bullet"/>
      <w:pStyle w:val="Bullet2ndlevel"/>
      <w:lvlText w:val="-"/>
      <w:lvlJc w:val="left"/>
      <w:pPr>
        <w:ind w:left="1134" w:hanging="567"/>
      </w:pPr>
      <w:rPr>
        <w:rFonts w:ascii="Courier New" w:hAnsi="Courier New" w:hint="default"/>
      </w:rPr>
    </w:lvl>
    <w:lvl w:ilvl="4">
      <w:start w:val="1"/>
      <w:numFmt w:val="none"/>
      <w:lvlText w:val="%5"/>
      <w:lvlJc w:val="left"/>
      <w:pPr>
        <w:ind w:left="1134" w:hanging="567"/>
      </w:pPr>
      <w:rPr>
        <w:rFonts w:hint="default"/>
      </w:rPr>
    </w:lvl>
    <w:lvl w:ilvl="5">
      <w:start w:val="1"/>
      <w:numFmt w:val="none"/>
      <w:lvlText w:val="%6"/>
      <w:lvlJc w:val="left"/>
      <w:pPr>
        <w:ind w:left="1134" w:hanging="567"/>
      </w:pPr>
      <w:rPr>
        <w:rFonts w:hint="default"/>
      </w:rPr>
    </w:lvl>
    <w:lvl w:ilvl="6">
      <w:start w:val="1"/>
      <w:numFmt w:val="none"/>
      <w:lvlText w:val="%7"/>
      <w:lvlJc w:val="left"/>
      <w:pPr>
        <w:ind w:left="1134" w:hanging="567"/>
      </w:pPr>
      <w:rPr>
        <w:rFonts w:hint="default"/>
      </w:rPr>
    </w:lvl>
    <w:lvl w:ilvl="7">
      <w:start w:val="1"/>
      <w:numFmt w:val="none"/>
      <w:lvlText w:val="%8"/>
      <w:lvlJc w:val="left"/>
      <w:pPr>
        <w:ind w:left="1134" w:hanging="567"/>
      </w:pPr>
      <w:rPr>
        <w:rFonts w:hint="default"/>
      </w:rPr>
    </w:lvl>
    <w:lvl w:ilvl="8">
      <w:start w:val="1"/>
      <w:numFmt w:val="none"/>
      <w:lvlText w:val="%9"/>
      <w:lvlJc w:val="left"/>
      <w:pPr>
        <w:ind w:left="1134" w:hanging="567"/>
      </w:pPr>
      <w:rPr>
        <w:rFonts w:hint="default"/>
      </w:rPr>
    </w:lvl>
  </w:abstractNum>
  <w:abstractNum w:abstractNumId="1" w15:restartNumberingAfterBreak="0">
    <w:nsid w:val="03D236CC"/>
    <w:multiLevelType w:val="multilevel"/>
    <w:tmpl w:val="BE80AAEE"/>
    <w:styleLink w:val="Documentformatting"/>
    <w:lvl w:ilvl="0">
      <w:start w:val="1"/>
      <w:numFmt w:val="bullet"/>
      <w:lvlText w:val="£"/>
      <w:lvlJc w:val="left"/>
      <w:pPr>
        <w:tabs>
          <w:tab w:val="num" w:pos="567"/>
        </w:tabs>
        <w:ind w:left="567" w:hanging="567"/>
      </w:pPr>
      <w:rPr>
        <w:rFonts w:ascii="Wingdings" w:hAnsi="Wingdings" w:hint="default"/>
        <w:color w:val="E2002B"/>
        <w:sz w:val="16"/>
      </w:rPr>
    </w:lvl>
    <w:lvl w:ilvl="1">
      <w:start w:val="1"/>
      <w:numFmt w:val="bullet"/>
      <w:lvlText w:val="-"/>
      <w:lvlJc w:val="left"/>
      <w:pPr>
        <w:tabs>
          <w:tab w:val="num" w:pos="1134"/>
        </w:tabs>
        <w:ind w:left="1134" w:hanging="567"/>
      </w:pPr>
      <w:rPr>
        <w:rFonts w:ascii="Courier New" w:hAnsi="Courier New" w:hint="default"/>
        <w:color w:val="auto"/>
      </w:rPr>
    </w:lvl>
    <w:lvl w:ilvl="2">
      <w:start w:val="1"/>
      <w:numFmt w:val="bullet"/>
      <w:lvlText w:val="-"/>
      <w:lvlJc w:val="left"/>
      <w:pPr>
        <w:tabs>
          <w:tab w:val="num" w:pos="1701"/>
        </w:tabs>
        <w:ind w:left="1701" w:hanging="567"/>
      </w:pPr>
      <w:rPr>
        <w:rFonts w:ascii="Courier New" w:hAnsi="Courier New" w:hint="default"/>
        <w:color w:val="auto"/>
      </w:rPr>
    </w:lvl>
    <w:lvl w:ilvl="3">
      <w:start w:val="1"/>
      <w:numFmt w:val="bullet"/>
      <w:lvlText w:val="-"/>
      <w:lvlJc w:val="left"/>
      <w:pPr>
        <w:tabs>
          <w:tab w:val="num" w:pos="2268"/>
        </w:tabs>
        <w:ind w:left="2268" w:hanging="567"/>
      </w:pPr>
      <w:rPr>
        <w:rFonts w:ascii="Courier New" w:hAnsi="Courier New" w:hint="default"/>
        <w:color w:val="auto"/>
      </w:rPr>
    </w:lvl>
    <w:lvl w:ilvl="4">
      <w:start w:val="1"/>
      <w:numFmt w:val="bullet"/>
      <w:lvlText w:val="-"/>
      <w:lvlJc w:val="left"/>
      <w:pPr>
        <w:tabs>
          <w:tab w:val="num" w:pos="2835"/>
        </w:tabs>
        <w:ind w:left="2835" w:hanging="567"/>
      </w:pPr>
      <w:rPr>
        <w:rFonts w:ascii="Courier New" w:hAnsi="Courier New" w:hint="default"/>
        <w:color w:val="auto"/>
      </w:rPr>
    </w:lvl>
    <w:lvl w:ilvl="5">
      <w:start w:val="1"/>
      <w:numFmt w:val="bullet"/>
      <w:lvlText w:val="-"/>
      <w:lvlJc w:val="left"/>
      <w:pPr>
        <w:tabs>
          <w:tab w:val="num" w:pos="3402"/>
        </w:tabs>
        <w:ind w:left="3402" w:hanging="567"/>
      </w:pPr>
      <w:rPr>
        <w:rFonts w:ascii="Courier New" w:hAnsi="Courier New" w:hint="default"/>
        <w:color w:val="auto"/>
      </w:rPr>
    </w:lvl>
    <w:lvl w:ilvl="6">
      <w:start w:val="1"/>
      <w:numFmt w:val="bullet"/>
      <w:lvlText w:val="-"/>
      <w:lvlJc w:val="left"/>
      <w:pPr>
        <w:tabs>
          <w:tab w:val="num" w:pos="3969"/>
        </w:tabs>
        <w:ind w:left="3969" w:hanging="567"/>
      </w:pPr>
      <w:rPr>
        <w:rFonts w:ascii="Courier New" w:hAnsi="Courier New" w:hint="default"/>
        <w:color w:val="auto"/>
      </w:rPr>
    </w:lvl>
    <w:lvl w:ilvl="7">
      <w:start w:val="1"/>
      <w:numFmt w:val="bullet"/>
      <w:lvlText w:val="-"/>
      <w:lvlJc w:val="left"/>
      <w:pPr>
        <w:tabs>
          <w:tab w:val="num" w:pos="4536"/>
        </w:tabs>
        <w:ind w:left="4536" w:hanging="567"/>
      </w:pPr>
      <w:rPr>
        <w:rFonts w:ascii="Courier New" w:hAnsi="Courier New" w:hint="default"/>
        <w:color w:val="auto"/>
      </w:rPr>
    </w:lvl>
    <w:lvl w:ilvl="8">
      <w:start w:val="1"/>
      <w:numFmt w:val="bullet"/>
      <w:lvlText w:val="-"/>
      <w:lvlJc w:val="left"/>
      <w:pPr>
        <w:tabs>
          <w:tab w:val="num" w:pos="5103"/>
        </w:tabs>
        <w:ind w:left="5103" w:hanging="567"/>
      </w:pPr>
      <w:rPr>
        <w:rFonts w:ascii="Courier New" w:hAnsi="Courier New" w:hint="default"/>
        <w:color w:val="auto"/>
      </w:rPr>
    </w:lvl>
  </w:abstractNum>
  <w:abstractNum w:abstractNumId="2" w15:restartNumberingAfterBreak="0">
    <w:nsid w:val="06966872"/>
    <w:multiLevelType w:val="multilevel"/>
    <w:tmpl w:val="35127520"/>
    <w:styleLink w:val="CSRHeadingNumbered"/>
    <w:lvl w:ilvl="0">
      <w:start w:val="1"/>
      <w:numFmt w:val="decimal"/>
      <w:lvlText w:val="%1"/>
      <w:lvlJc w:val="left"/>
      <w:pPr>
        <w:ind w:left="567" w:hanging="567"/>
      </w:pPr>
      <w:rPr>
        <w:rFonts w:ascii="Arial" w:hAnsi="Arial" w:hint="default"/>
        <w:b/>
        <w:i w:val="0"/>
        <w:color w:val="D14340" w:themeColor="accent1"/>
        <w:sz w:val="28"/>
      </w:rPr>
    </w:lvl>
    <w:lvl w:ilvl="1">
      <w:start w:val="1"/>
      <w:numFmt w:val="decimal"/>
      <w:lvlText w:val="%1.%2"/>
      <w:lvlJc w:val="left"/>
      <w:pPr>
        <w:ind w:left="3686"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3" w15:restartNumberingAfterBreak="0">
    <w:nsid w:val="09912521"/>
    <w:multiLevelType w:val="multilevel"/>
    <w:tmpl w:val="EEDC18D2"/>
    <w:lvl w:ilvl="0">
      <w:start w:val="1"/>
      <w:numFmt w:val="decimal"/>
      <w:pStyle w:val="Numbered"/>
      <w:lvlText w:val="%1."/>
      <w:lvlJc w:val="left"/>
      <w:pPr>
        <w:ind w:left="567" w:hanging="567"/>
      </w:pPr>
      <w:rPr>
        <w:rFonts w:hint="default"/>
      </w:rPr>
    </w:lvl>
    <w:lvl w:ilvl="1">
      <w:start w:val="1"/>
      <w:numFmt w:val="lowerLetter"/>
      <w:pStyle w:val="Numberered-alpha"/>
      <w:lvlText w:val="%2)"/>
      <w:lvlJc w:val="left"/>
      <w:pPr>
        <w:ind w:left="1134" w:hanging="567"/>
      </w:pPr>
      <w:rPr>
        <w:rFonts w:hint="default"/>
      </w:rPr>
    </w:lvl>
    <w:lvl w:ilvl="2">
      <w:start w:val="1"/>
      <w:numFmt w:val="lowerRoman"/>
      <w:pStyle w:val="Numbered-iRoman"/>
      <w:lvlText w:val="%3)"/>
      <w:lvlJc w:val="left"/>
      <w:pPr>
        <w:ind w:left="1701" w:hanging="567"/>
      </w:pPr>
      <w:rPr>
        <w:rFonts w:hint="default"/>
      </w:rPr>
    </w:lvl>
    <w:lvl w:ilvl="3">
      <w:start w:val="1"/>
      <w:numFmt w:val="none"/>
      <w:lvlText w:val="%4"/>
      <w:lvlJc w:val="left"/>
      <w:pPr>
        <w:tabs>
          <w:tab w:val="num" w:pos="18144"/>
        </w:tabs>
        <w:ind w:left="1701" w:hanging="567"/>
      </w:pPr>
      <w:rPr>
        <w:rFonts w:hint="default"/>
      </w:rPr>
    </w:lvl>
    <w:lvl w:ilvl="4">
      <w:start w:val="1"/>
      <w:numFmt w:val="none"/>
      <w:lvlText w:val="%5"/>
      <w:lvlJc w:val="left"/>
      <w:pPr>
        <w:ind w:left="1701" w:hanging="567"/>
      </w:pPr>
      <w:rPr>
        <w:rFonts w:hint="default"/>
      </w:rPr>
    </w:lvl>
    <w:lvl w:ilvl="5">
      <w:start w:val="1"/>
      <w:numFmt w:val="none"/>
      <w:lvlText w:val="%6"/>
      <w:lvlJc w:val="right"/>
      <w:pPr>
        <w:ind w:left="1701" w:hanging="567"/>
      </w:pPr>
      <w:rPr>
        <w:rFonts w:hint="default"/>
      </w:rPr>
    </w:lvl>
    <w:lvl w:ilvl="6">
      <w:start w:val="1"/>
      <w:numFmt w:val="none"/>
      <w:lvlText w:val="%7"/>
      <w:lvlJc w:val="left"/>
      <w:pPr>
        <w:ind w:left="1701" w:hanging="567"/>
      </w:pPr>
      <w:rPr>
        <w:rFonts w:hint="default"/>
      </w:rPr>
    </w:lvl>
    <w:lvl w:ilvl="7">
      <w:start w:val="1"/>
      <w:numFmt w:val="none"/>
      <w:lvlText w:val="%8"/>
      <w:lvlJc w:val="left"/>
      <w:pPr>
        <w:ind w:left="1701" w:hanging="567"/>
      </w:pPr>
      <w:rPr>
        <w:rFonts w:hint="default"/>
      </w:rPr>
    </w:lvl>
    <w:lvl w:ilvl="8">
      <w:start w:val="1"/>
      <w:numFmt w:val="none"/>
      <w:lvlText w:val="%9"/>
      <w:lvlJc w:val="right"/>
      <w:pPr>
        <w:ind w:left="1701" w:hanging="567"/>
      </w:pPr>
      <w:rPr>
        <w:rFonts w:hint="default"/>
      </w:rPr>
    </w:lvl>
  </w:abstractNum>
  <w:abstractNum w:abstractNumId="4" w15:restartNumberingAfterBreak="0">
    <w:nsid w:val="0DCE5982"/>
    <w:multiLevelType w:val="hybridMultilevel"/>
    <w:tmpl w:val="54747B02"/>
    <w:lvl w:ilvl="0" w:tplc="90046632">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C83EFC"/>
    <w:multiLevelType w:val="multilevel"/>
    <w:tmpl w:val="59F0D9F0"/>
    <w:lvl w:ilvl="0">
      <w:numFmt w:val="bullet"/>
      <w:pStyle w:val="Bullet1stlevel"/>
      <w:lvlText w:val="•"/>
      <w:lvlJc w:val="left"/>
      <w:pPr>
        <w:ind w:left="567" w:hanging="567"/>
      </w:pPr>
      <w:rPr>
        <w:rFonts w:ascii="Arial" w:hAnsi="Arial" w:hint="default"/>
        <w:sz w:val="18"/>
      </w:rPr>
    </w:lvl>
    <w:lvl w:ilvl="1">
      <w:start w:val="1"/>
      <w:numFmt w:val="bullet"/>
      <w:lvlText w:val="-"/>
      <w:lvlJc w:val="left"/>
      <w:pPr>
        <w:ind w:left="1134" w:hanging="567"/>
      </w:pPr>
      <w:rPr>
        <w:rFonts w:ascii="Courier New" w:hAnsi="Courier New" w:hint="default"/>
      </w:rPr>
    </w:lvl>
    <w:lvl w:ilvl="2">
      <w:start w:val="1"/>
      <w:numFmt w:val="bullet"/>
      <w:lvlText w:val="-"/>
      <w:lvlJc w:val="left"/>
      <w:pPr>
        <w:ind w:left="1134" w:hanging="567"/>
      </w:pPr>
      <w:rPr>
        <w:rFonts w:ascii="Courier New" w:hAnsi="Courier New" w:hint="default"/>
      </w:rPr>
    </w:lvl>
    <w:lvl w:ilvl="3">
      <w:start w:val="1"/>
      <w:numFmt w:val="bullet"/>
      <w:lvlText w:val="-"/>
      <w:lvlJc w:val="left"/>
      <w:pPr>
        <w:ind w:left="1134" w:hanging="567"/>
      </w:pPr>
      <w:rPr>
        <w:rFonts w:ascii="Courier New" w:hAnsi="Courier New" w:hint="default"/>
      </w:rPr>
    </w:lvl>
    <w:lvl w:ilvl="4">
      <w:start w:val="1"/>
      <w:numFmt w:val="bullet"/>
      <w:lvlText w:val="-"/>
      <w:lvlJc w:val="left"/>
      <w:pPr>
        <w:ind w:left="1134" w:hanging="567"/>
      </w:pPr>
      <w:rPr>
        <w:rFonts w:ascii="Courier New" w:hAnsi="Courier New" w:hint="default"/>
      </w:rPr>
    </w:lvl>
    <w:lvl w:ilvl="5">
      <w:start w:val="1"/>
      <w:numFmt w:val="bullet"/>
      <w:lvlText w:val="-"/>
      <w:lvlJc w:val="left"/>
      <w:pPr>
        <w:ind w:left="1134" w:hanging="567"/>
      </w:pPr>
      <w:rPr>
        <w:rFonts w:ascii="Courier New" w:hAnsi="Courier New" w:hint="default"/>
      </w:rPr>
    </w:lvl>
    <w:lvl w:ilvl="6">
      <w:start w:val="1"/>
      <w:numFmt w:val="bullet"/>
      <w:lvlText w:val="-"/>
      <w:lvlJc w:val="left"/>
      <w:pPr>
        <w:ind w:left="1134" w:hanging="567"/>
      </w:pPr>
      <w:rPr>
        <w:rFonts w:ascii="Courier New" w:hAnsi="Courier New" w:hint="default"/>
      </w:rPr>
    </w:lvl>
    <w:lvl w:ilvl="7">
      <w:start w:val="1"/>
      <w:numFmt w:val="bullet"/>
      <w:lvlText w:val="-"/>
      <w:lvlJc w:val="left"/>
      <w:pPr>
        <w:ind w:left="1134" w:hanging="567"/>
      </w:pPr>
      <w:rPr>
        <w:rFonts w:ascii="Courier New" w:hAnsi="Courier New" w:hint="default"/>
      </w:rPr>
    </w:lvl>
    <w:lvl w:ilvl="8">
      <w:start w:val="1"/>
      <w:numFmt w:val="bullet"/>
      <w:lvlText w:val="-"/>
      <w:lvlJc w:val="left"/>
      <w:pPr>
        <w:ind w:left="1134" w:hanging="567"/>
      </w:pPr>
      <w:rPr>
        <w:rFonts w:ascii="Courier New" w:hAnsi="Courier New" w:hint="default"/>
      </w:rPr>
    </w:lvl>
  </w:abstractNum>
  <w:abstractNum w:abstractNumId="6" w15:restartNumberingAfterBreak="0">
    <w:nsid w:val="1DA733DB"/>
    <w:multiLevelType w:val="hybridMultilevel"/>
    <w:tmpl w:val="761C6A70"/>
    <w:lvl w:ilvl="0" w:tplc="AA6ECDB8">
      <w:start w:val="1"/>
      <w:numFmt w:val="lowerLetter"/>
      <w:pStyle w:val="TableNote-Alpha"/>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6704D"/>
    <w:multiLevelType w:val="multilevel"/>
    <w:tmpl w:val="BA8AC9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15:restartNumberingAfterBreak="0">
    <w:nsid w:val="21237736"/>
    <w:multiLevelType w:val="multilevel"/>
    <w:tmpl w:val="4000D208"/>
    <w:lvl w:ilvl="0">
      <w:start w:val="1"/>
      <w:numFmt w:val="bullet"/>
      <w:pStyle w:val="Tablebullet"/>
      <w:lvlText w:val="•"/>
      <w:lvlJc w:val="left"/>
      <w:pPr>
        <w:ind w:left="357" w:hanging="357"/>
      </w:pPr>
      <w:rPr>
        <w:rFonts w:ascii="Arial" w:hAnsi="Arial" w:hint="default"/>
        <w:sz w:val="18"/>
      </w:rPr>
    </w:lvl>
    <w:lvl w:ilvl="1">
      <w:start w:val="1"/>
      <w:numFmt w:val="bullet"/>
      <w:pStyle w:val="Tablebullet-2ndlevel"/>
      <w:lvlText w:val="-"/>
      <w:lvlJc w:val="left"/>
      <w:pPr>
        <w:ind w:left="714" w:hanging="357"/>
      </w:pPr>
      <w:rPr>
        <w:rFonts w:ascii="Courier New" w:hAnsi="Courier New" w:hint="default"/>
      </w:rPr>
    </w:lvl>
    <w:lvl w:ilvl="2">
      <w:start w:val="1"/>
      <w:numFmt w:val="bullet"/>
      <w:lvlText w:val="-"/>
      <w:lvlJc w:val="left"/>
      <w:pPr>
        <w:ind w:left="714" w:hanging="357"/>
      </w:pPr>
      <w:rPr>
        <w:rFonts w:ascii="Courier New" w:hAnsi="Courier New" w:hint="default"/>
      </w:rPr>
    </w:lvl>
    <w:lvl w:ilvl="3">
      <w:start w:val="1"/>
      <w:numFmt w:val="bullet"/>
      <w:lvlText w:val="-"/>
      <w:lvlJc w:val="left"/>
      <w:pPr>
        <w:ind w:left="714" w:hanging="357"/>
      </w:pPr>
      <w:rPr>
        <w:rFonts w:ascii="Courier New" w:hAnsi="Courier New" w:hint="default"/>
      </w:rPr>
    </w:lvl>
    <w:lvl w:ilvl="4">
      <w:start w:val="1"/>
      <w:numFmt w:val="bullet"/>
      <w:lvlText w:val="-"/>
      <w:lvlJc w:val="left"/>
      <w:pPr>
        <w:ind w:left="714" w:hanging="357"/>
      </w:pPr>
      <w:rPr>
        <w:rFonts w:ascii="Courier New" w:hAnsi="Courier New" w:hint="default"/>
      </w:rPr>
    </w:lvl>
    <w:lvl w:ilvl="5">
      <w:start w:val="1"/>
      <w:numFmt w:val="bullet"/>
      <w:lvlText w:val="-"/>
      <w:lvlJc w:val="left"/>
      <w:pPr>
        <w:ind w:left="714" w:hanging="357"/>
      </w:pPr>
      <w:rPr>
        <w:rFonts w:ascii="Courier New" w:hAnsi="Courier New" w:hint="default"/>
      </w:rPr>
    </w:lvl>
    <w:lvl w:ilvl="6">
      <w:start w:val="1"/>
      <w:numFmt w:val="bullet"/>
      <w:lvlText w:val="-"/>
      <w:lvlJc w:val="left"/>
      <w:pPr>
        <w:ind w:left="714" w:hanging="357"/>
      </w:pPr>
      <w:rPr>
        <w:rFonts w:ascii="Courier New" w:hAnsi="Courier New" w:hint="default"/>
      </w:rPr>
    </w:lvl>
    <w:lvl w:ilvl="7">
      <w:start w:val="1"/>
      <w:numFmt w:val="bullet"/>
      <w:lvlText w:val="-"/>
      <w:lvlJc w:val="left"/>
      <w:pPr>
        <w:ind w:left="714" w:hanging="357"/>
      </w:pPr>
      <w:rPr>
        <w:rFonts w:ascii="Courier New" w:hAnsi="Courier New" w:hint="default"/>
      </w:rPr>
    </w:lvl>
    <w:lvl w:ilvl="8">
      <w:start w:val="1"/>
      <w:numFmt w:val="bullet"/>
      <w:lvlText w:val="-"/>
      <w:lvlJc w:val="left"/>
      <w:pPr>
        <w:ind w:left="714" w:hanging="357"/>
      </w:pPr>
      <w:rPr>
        <w:rFonts w:ascii="Courier New" w:hAnsi="Courier New" w:hint="default"/>
      </w:rPr>
    </w:lvl>
  </w:abstractNum>
  <w:abstractNum w:abstractNumId="9" w15:restartNumberingAfterBreak="0">
    <w:nsid w:val="2D986B12"/>
    <w:multiLevelType w:val="multilevel"/>
    <w:tmpl w:val="5192D2C8"/>
    <w:lvl w:ilvl="0">
      <w:start w:val="1"/>
      <w:numFmt w:val="bullet"/>
      <w:lvlText w:val="£"/>
      <w:lvlJc w:val="left"/>
      <w:pPr>
        <w:ind w:left="567" w:hanging="567"/>
      </w:pPr>
      <w:rPr>
        <w:rFonts w:ascii="Wingdings" w:hAnsi="Wingdings" w:hint="default"/>
        <w:color w:val="E2002B"/>
        <w:sz w:val="16"/>
      </w:rPr>
    </w:lvl>
    <w:lvl w:ilvl="1">
      <w:start w:val="1"/>
      <w:numFmt w:val="bullet"/>
      <w:lvlText w:val="-"/>
      <w:lvlJc w:val="left"/>
      <w:pPr>
        <w:ind w:left="1134" w:hanging="567"/>
      </w:pPr>
      <w:rPr>
        <w:rFonts w:ascii="Courier New" w:hAnsi="Courier New" w:hint="default"/>
      </w:rPr>
    </w:lvl>
    <w:lvl w:ilvl="2">
      <w:start w:val="1"/>
      <w:numFmt w:val="bullet"/>
      <w:lvlText w:val="-"/>
      <w:lvlJc w:val="left"/>
      <w:pPr>
        <w:ind w:left="1134" w:hanging="567"/>
      </w:pPr>
      <w:rPr>
        <w:rFonts w:ascii="Courier New" w:hAnsi="Courier New" w:hint="default"/>
      </w:rPr>
    </w:lvl>
    <w:lvl w:ilvl="3">
      <w:start w:val="1"/>
      <w:numFmt w:val="bullet"/>
      <w:lvlText w:val="-"/>
      <w:lvlJc w:val="left"/>
      <w:pPr>
        <w:ind w:left="1134" w:hanging="567"/>
      </w:pPr>
      <w:rPr>
        <w:rFonts w:ascii="Courier New" w:hAnsi="Courier New" w:hint="default"/>
      </w:rPr>
    </w:lvl>
    <w:lvl w:ilvl="4">
      <w:start w:val="1"/>
      <w:numFmt w:val="bullet"/>
      <w:lvlText w:val="-"/>
      <w:lvlJc w:val="left"/>
      <w:pPr>
        <w:ind w:left="1134" w:hanging="567"/>
      </w:pPr>
      <w:rPr>
        <w:rFonts w:ascii="Courier New" w:hAnsi="Courier New" w:hint="default"/>
      </w:rPr>
    </w:lvl>
    <w:lvl w:ilvl="5">
      <w:start w:val="1"/>
      <w:numFmt w:val="bullet"/>
      <w:lvlText w:val="-"/>
      <w:lvlJc w:val="left"/>
      <w:pPr>
        <w:ind w:left="1134" w:hanging="567"/>
      </w:pPr>
      <w:rPr>
        <w:rFonts w:ascii="Courier New" w:hAnsi="Courier New" w:hint="default"/>
      </w:rPr>
    </w:lvl>
    <w:lvl w:ilvl="6">
      <w:start w:val="1"/>
      <w:numFmt w:val="bullet"/>
      <w:lvlText w:val="-"/>
      <w:lvlJc w:val="left"/>
      <w:pPr>
        <w:ind w:left="1134" w:hanging="567"/>
      </w:pPr>
      <w:rPr>
        <w:rFonts w:ascii="Courier New" w:hAnsi="Courier New" w:hint="default"/>
      </w:rPr>
    </w:lvl>
    <w:lvl w:ilvl="7">
      <w:start w:val="1"/>
      <w:numFmt w:val="bullet"/>
      <w:lvlText w:val="-"/>
      <w:lvlJc w:val="left"/>
      <w:pPr>
        <w:ind w:left="1134" w:hanging="567"/>
      </w:pPr>
      <w:rPr>
        <w:rFonts w:ascii="Courier New" w:hAnsi="Courier New" w:hint="default"/>
      </w:rPr>
    </w:lvl>
    <w:lvl w:ilvl="8">
      <w:start w:val="1"/>
      <w:numFmt w:val="bullet"/>
      <w:lvlText w:val="-"/>
      <w:lvlJc w:val="left"/>
      <w:pPr>
        <w:ind w:left="1134" w:hanging="567"/>
      </w:pPr>
      <w:rPr>
        <w:rFonts w:ascii="Courier New" w:hAnsi="Courier New" w:hint="default"/>
      </w:rPr>
    </w:lvl>
  </w:abstractNum>
  <w:abstractNum w:abstractNumId="10" w15:restartNumberingAfterBreak="0">
    <w:nsid w:val="2F230D21"/>
    <w:multiLevelType w:val="hybridMultilevel"/>
    <w:tmpl w:val="637E39AC"/>
    <w:lvl w:ilvl="0" w:tplc="DB80638E">
      <w:start w:val="1"/>
      <w:numFmt w:val="bullet"/>
      <w:lvlText w:val="•"/>
      <w:lvlJc w:val="left"/>
      <w:pPr>
        <w:ind w:left="360" w:hanging="360"/>
      </w:pPr>
      <w:rPr>
        <w:rFonts w:ascii="Arial" w:hAnsi="Arial" w:hint="default"/>
        <w:sz w:val="18"/>
      </w:rPr>
    </w:lvl>
    <w:lvl w:ilvl="1" w:tplc="08723D5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853D0E"/>
    <w:multiLevelType w:val="multilevel"/>
    <w:tmpl w:val="94B6B236"/>
    <w:lvl w:ilvl="0">
      <w:start w:val="1"/>
      <w:numFmt w:val="none"/>
      <w:pStyle w:val="TableNote-High"/>
      <w:lvlText w:val="%1H"/>
      <w:lvlJc w:val="left"/>
      <w:pPr>
        <w:ind w:left="340" w:hanging="340"/>
      </w:pPr>
      <w:rPr>
        <w:rFonts w:hint="default"/>
      </w:rPr>
    </w:lvl>
    <w:lvl w:ilvl="1">
      <w:start w:val="1"/>
      <w:numFmt w:val="none"/>
      <w:pStyle w:val="TableNote-Low"/>
      <w:lvlText w:val="%2L"/>
      <w:lvlJc w:val="left"/>
      <w:pPr>
        <w:ind w:left="340" w:hanging="340"/>
      </w:pPr>
      <w:rPr>
        <w:rFonts w:hint="default"/>
      </w:rPr>
    </w:lvl>
    <w:lvl w:ilvl="2">
      <w:start w:val="1"/>
      <w:numFmt w:val="none"/>
      <w:pStyle w:val="TableNote-NA"/>
      <w:lvlText w:val="N/A"/>
      <w:lvlJc w:val="left"/>
      <w:pPr>
        <w:ind w:left="340" w:hanging="340"/>
      </w:pPr>
      <w:rPr>
        <w:rFonts w:hint="default"/>
      </w:rPr>
    </w:lvl>
    <w:lvl w:ilvl="3">
      <w:start w:val="1"/>
      <w:numFmt w:val="none"/>
      <w:pStyle w:val="TableNote-na0"/>
      <w:lvlText w:val="na"/>
      <w:lvlJc w:val="left"/>
      <w:pPr>
        <w:ind w:left="340" w:hanging="340"/>
      </w:pPr>
      <w:rPr>
        <w:rFonts w:hint="default"/>
      </w:rPr>
    </w:lvl>
    <w:lvl w:ilvl="4">
      <w:start w:val="1"/>
      <w:numFmt w:val="none"/>
      <w:pStyle w:val="TableNote"/>
      <w:lvlText w:val="*"/>
      <w:lvlJc w:val="left"/>
      <w:pPr>
        <w:ind w:left="340" w:hanging="340"/>
      </w:pPr>
      <w:rPr>
        <w:rFonts w:hint="default"/>
      </w:rPr>
    </w:lvl>
    <w:lvl w:ilvl="5">
      <w:start w:val="1"/>
      <w:numFmt w:val="none"/>
      <w:pStyle w:val="TableNote0"/>
      <w:lvlText w:val="**"/>
      <w:lvlJc w:val="left"/>
      <w:pPr>
        <w:ind w:left="340" w:hanging="340"/>
      </w:pPr>
      <w:rPr>
        <w:rFonts w:hint="default"/>
      </w:rPr>
    </w:lvl>
    <w:lvl w:ilvl="6">
      <w:start w:val="1"/>
      <w:numFmt w:val="none"/>
      <w:pStyle w:val="TableNote1"/>
      <w:lvlText w:val="***"/>
      <w:lvlJc w:val="left"/>
      <w:pPr>
        <w:ind w:left="340" w:hanging="340"/>
      </w:pPr>
      <w:rPr>
        <w:rFonts w:hint="default"/>
      </w:rPr>
    </w:lvl>
    <w:lvl w:ilvl="7">
      <w:start w:val="1"/>
      <w:numFmt w:val="none"/>
      <w:lvlRestart w:val="0"/>
      <w:pStyle w:val="TableNote-FTE"/>
      <w:lvlText w:val="FTE:"/>
      <w:lvlJc w:val="left"/>
      <w:pPr>
        <w:ind w:left="340" w:hanging="340"/>
      </w:pPr>
      <w:rPr>
        <w:rFonts w:hint="default"/>
      </w:rPr>
    </w:lvl>
    <w:lvl w:ilvl="8">
      <w:start w:val="1"/>
      <w:numFmt w:val="none"/>
      <w:lvlRestart w:val="0"/>
      <w:pStyle w:val="TableNote-Key"/>
      <w:lvlText w:val="Key:"/>
      <w:lvlJc w:val="left"/>
      <w:pPr>
        <w:tabs>
          <w:tab w:val="num" w:pos="5103"/>
        </w:tabs>
        <w:ind w:left="340" w:hanging="340"/>
      </w:pPr>
      <w:rPr>
        <w:rFonts w:hint="default"/>
      </w:rPr>
    </w:lvl>
  </w:abstractNum>
  <w:abstractNum w:abstractNumId="12" w15:restartNumberingAfterBreak="0">
    <w:nsid w:val="2FB32CA7"/>
    <w:multiLevelType w:val="multilevel"/>
    <w:tmpl w:val="2CE6C18C"/>
    <w:lvl w:ilvl="0">
      <w:start w:val="1"/>
      <w:numFmt w:val="decimal"/>
      <w:pStyle w:val="Tablenumbered"/>
      <w:lvlText w:val="%1."/>
      <w:lvlJc w:val="left"/>
      <w:pPr>
        <w:ind w:left="357" w:hanging="357"/>
      </w:pPr>
      <w:rPr>
        <w:rFonts w:hint="default"/>
      </w:rPr>
    </w:lvl>
    <w:lvl w:ilvl="1">
      <w:start w:val="1"/>
      <w:numFmt w:val="bullet"/>
      <w:pStyle w:val="Tablenumberedbullet1stlevel"/>
      <w:lvlText w:val="•"/>
      <w:lvlJc w:val="left"/>
      <w:pPr>
        <w:ind w:left="714" w:hanging="357"/>
      </w:pPr>
      <w:rPr>
        <w:rFonts w:ascii="Arial" w:hAnsi="Arial" w:hint="default"/>
      </w:rPr>
    </w:lvl>
    <w:lvl w:ilvl="2">
      <w:start w:val="1"/>
      <w:numFmt w:val="bullet"/>
      <w:pStyle w:val="Tablenumberedbullet2ndlevel"/>
      <w:lvlText w:val="-"/>
      <w:lvlJc w:val="left"/>
      <w:pPr>
        <w:ind w:left="1071" w:hanging="357"/>
      </w:pPr>
      <w:rPr>
        <w:rFonts w:ascii="Courier New" w:hAnsi="Courier New" w:hint="default"/>
      </w:rPr>
    </w:lvl>
    <w:lvl w:ilvl="3">
      <w:start w:val="1"/>
      <w:numFmt w:val="bullet"/>
      <w:lvlText w:val="-"/>
      <w:lvlJc w:val="left"/>
      <w:pPr>
        <w:ind w:left="1072" w:hanging="358"/>
      </w:pPr>
      <w:rPr>
        <w:rFonts w:ascii="Courier New" w:hAnsi="Courier New" w:hint="default"/>
      </w:rPr>
    </w:lvl>
    <w:lvl w:ilvl="4">
      <w:start w:val="1"/>
      <w:numFmt w:val="bullet"/>
      <w:lvlText w:val="-"/>
      <w:lvlJc w:val="left"/>
      <w:pPr>
        <w:ind w:left="1072" w:hanging="358"/>
      </w:pPr>
      <w:rPr>
        <w:rFonts w:ascii="Courier New" w:hAnsi="Courier New" w:hint="default"/>
      </w:rPr>
    </w:lvl>
    <w:lvl w:ilvl="5">
      <w:start w:val="1"/>
      <w:numFmt w:val="bullet"/>
      <w:lvlText w:val="-"/>
      <w:lvlJc w:val="left"/>
      <w:pPr>
        <w:ind w:left="1072" w:hanging="358"/>
      </w:pPr>
      <w:rPr>
        <w:rFonts w:ascii="Courier New" w:hAnsi="Courier New" w:hint="default"/>
      </w:rPr>
    </w:lvl>
    <w:lvl w:ilvl="6">
      <w:start w:val="1"/>
      <w:numFmt w:val="bullet"/>
      <w:lvlText w:val="-"/>
      <w:lvlJc w:val="left"/>
      <w:pPr>
        <w:ind w:left="1072" w:hanging="358"/>
      </w:pPr>
      <w:rPr>
        <w:rFonts w:ascii="Courier New" w:hAnsi="Courier New" w:hint="default"/>
      </w:rPr>
    </w:lvl>
    <w:lvl w:ilvl="7">
      <w:start w:val="1"/>
      <w:numFmt w:val="bullet"/>
      <w:lvlText w:val="-"/>
      <w:lvlJc w:val="left"/>
      <w:pPr>
        <w:ind w:left="1072" w:hanging="358"/>
      </w:pPr>
      <w:rPr>
        <w:rFonts w:ascii="Courier New" w:hAnsi="Courier New" w:hint="default"/>
      </w:rPr>
    </w:lvl>
    <w:lvl w:ilvl="8">
      <w:start w:val="1"/>
      <w:numFmt w:val="bullet"/>
      <w:lvlText w:val="-"/>
      <w:lvlJc w:val="left"/>
      <w:pPr>
        <w:ind w:left="1072" w:hanging="358"/>
      </w:pPr>
      <w:rPr>
        <w:rFonts w:ascii="Courier New" w:hAnsi="Courier New" w:hint="default"/>
      </w:rPr>
    </w:lvl>
  </w:abstractNum>
  <w:abstractNum w:abstractNumId="13" w15:restartNumberingAfterBreak="0">
    <w:nsid w:val="41F93E8E"/>
    <w:multiLevelType w:val="hybridMultilevel"/>
    <w:tmpl w:val="7842DA08"/>
    <w:lvl w:ilvl="0" w:tplc="247A9E56">
      <w:start w:val="1"/>
      <w:numFmt w:val="decimal"/>
      <w:pStyle w:val="TableNote-Num"/>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250E1"/>
    <w:multiLevelType w:val="multilevel"/>
    <w:tmpl w:val="8EA0FCDE"/>
    <w:lvl w:ilvl="0">
      <w:start w:val="1"/>
      <w:numFmt w:val="decimal"/>
      <w:lvlText w:val="%1."/>
      <w:lvlJc w:val="left"/>
      <w:pPr>
        <w:ind w:left="357" w:hanging="357"/>
      </w:pPr>
      <w:rPr>
        <w:rFonts w:hint="default"/>
      </w:rPr>
    </w:lvl>
    <w:lvl w:ilvl="1">
      <w:start w:val="1"/>
      <w:numFmt w:val="lowerLetter"/>
      <w:pStyle w:val="Tablenumberedalpha"/>
      <w:lvlText w:val="%2)"/>
      <w:lvlJc w:val="left"/>
      <w:pPr>
        <w:ind w:left="714" w:hanging="357"/>
      </w:pPr>
      <w:rPr>
        <w:rFonts w:hint="default"/>
      </w:rPr>
    </w:lvl>
    <w:lvl w:ilvl="2">
      <w:start w:val="1"/>
      <w:numFmt w:val="lowerRoman"/>
      <w:pStyle w:val="Tablenumberedroman"/>
      <w:lvlText w:val="%3)"/>
      <w:lvlJc w:val="left"/>
      <w:pPr>
        <w:ind w:left="1071" w:hanging="357"/>
      </w:pPr>
      <w:rPr>
        <w:rFonts w:hint="default"/>
      </w:rPr>
    </w:lvl>
    <w:lvl w:ilvl="3">
      <w:start w:val="1"/>
      <w:numFmt w:val="none"/>
      <w:lvlText w:val=""/>
      <w:lvlJc w:val="left"/>
      <w:pPr>
        <w:ind w:left="1072" w:hanging="358"/>
      </w:pPr>
      <w:rPr>
        <w:rFonts w:hint="default"/>
      </w:rPr>
    </w:lvl>
    <w:lvl w:ilvl="4">
      <w:start w:val="1"/>
      <w:numFmt w:val="none"/>
      <w:lvlText w:val=""/>
      <w:lvlJc w:val="left"/>
      <w:pPr>
        <w:ind w:left="1072" w:hanging="358"/>
      </w:pPr>
      <w:rPr>
        <w:rFonts w:hint="default"/>
      </w:rPr>
    </w:lvl>
    <w:lvl w:ilvl="5">
      <w:start w:val="1"/>
      <w:numFmt w:val="none"/>
      <w:lvlText w:val=""/>
      <w:lvlJc w:val="right"/>
      <w:pPr>
        <w:ind w:left="1072" w:hanging="358"/>
      </w:pPr>
      <w:rPr>
        <w:rFonts w:hint="default"/>
      </w:rPr>
    </w:lvl>
    <w:lvl w:ilvl="6">
      <w:start w:val="1"/>
      <w:numFmt w:val="none"/>
      <w:lvlText w:val=""/>
      <w:lvlJc w:val="left"/>
      <w:pPr>
        <w:ind w:left="1072" w:hanging="358"/>
      </w:pPr>
      <w:rPr>
        <w:rFonts w:hint="default"/>
      </w:rPr>
    </w:lvl>
    <w:lvl w:ilvl="7">
      <w:start w:val="1"/>
      <w:numFmt w:val="none"/>
      <w:lvlText w:val=""/>
      <w:lvlJc w:val="left"/>
      <w:pPr>
        <w:ind w:left="1072" w:hanging="358"/>
      </w:pPr>
      <w:rPr>
        <w:rFonts w:hint="default"/>
      </w:rPr>
    </w:lvl>
    <w:lvl w:ilvl="8">
      <w:start w:val="1"/>
      <w:numFmt w:val="none"/>
      <w:lvlText w:val=""/>
      <w:lvlJc w:val="right"/>
      <w:pPr>
        <w:ind w:left="1072" w:hanging="358"/>
      </w:pPr>
      <w:rPr>
        <w:rFonts w:hint="default"/>
      </w:rPr>
    </w:lvl>
  </w:abstractNum>
  <w:abstractNum w:abstractNumId="15" w15:restartNumberingAfterBreak="0">
    <w:nsid w:val="4AD91A6D"/>
    <w:multiLevelType w:val="multilevel"/>
    <w:tmpl w:val="B23418F0"/>
    <w:styleLink w:val="Style1"/>
    <w:lvl w:ilvl="0">
      <w:start w:val="1"/>
      <w:numFmt w:val="bullet"/>
      <w:lvlText w:val="£"/>
      <w:lvlJc w:val="left"/>
      <w:pPr>
        <w:tabs>
          <w:tab w:val="num" w:pos="567"/>
        </w:tabs>
        <w:ind w:left="567" w:hanging="567"/>
      </w:pPr>
      <w:rPr>
        <w:rFonts w:ascii="Wingdings" w:hAnsi="Wingdings" w:hint="default"/>
        <w:color w:val="E2002B"/>
        <w:sz w:val="16"/>
      </w:rPr>
    </w:lvl>
    <w:lvl w:ilvl="1">
      <w:start w:val="1"/>
      <w:numFmt w:val="bullet"/>
      <w:lvlText w:val="-"/>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Courier New" w:hAnsi="Courier New" w:hint="default"/>
      </w:rPr>
    </w:lvl>
    <w:lvl w:ilvl="4">
      <w:start w:val="1"/>
      <w:numFmt w:val="bullet"/>
      <w:lvlText w:val="-"/>
      <w:lvlJc w:val="left"/>
      <w:pPr>
        <w:tabs>
          <w:tab w:val="num" w:pos="2835"/>
        </w:tabs>
        <w:ind w:left="2835" w:hanging="567"/>
      </w:pPr>
      <w:rPr>
        <w:rFonts w:ascii="Courier New" w:hAnsi="Courier New" w:hint="default"/>
      </w:rPr>
    </w:lvl>
    <w:lvl w:ilvl="5">
      <w:start w:val="1"/>
      <w:numFmt w:val="bullet"/>
      <w:lvlText w:val="-"/>
      <w:lvlJc w:val="left"/>
      <w:pPr>
        <w:tabs>
          <w:tab w:val="num" w:pos="3402"/>
        </w:tabs>
        <w:ind w:left="3402" w:hanging="567"/>
      </w:pPr>
      <w:rPr>
        <w:rFonts w:ascii="Courier New" w:hAnsi="Courier New" w:hint="default"/>
      </w:rPr>
    </w:lvl>
    <w:lvl w:ilvl="6">
      <w:start w:val="1"/>
      <w:numFmt w:val="bullet"/>
      <w:lvlText w:val="-"/>
      <w:lvlJc w:val="left"/>
      <w:pPr>
        <w:tabs>
          <w:tab w:val="num" w:pos="3969"/>
        </w:tabs>
        <w:ind w:left="3969" w:hanging="567"/>
      </w:pPr>
      <w:rPr>
        <w:rFonts w:ascii="Courier New" w:hAnsi="Courier New" w:hint="default"/>
      </w:rPr>
    </w:lvl>
    <w:lvl w:ilvl="7">
      <w:start w:val="1"/>
      <w:numFmt w:val="bullet"/>
      <w:lvlText w:val="-"/>
      <w:lvlJc w:val="left"/>
      <w:pPr>
        <w:tabs>
          <w:tab w:val="num" w:pos="4536"/>
        </w:tabs>
        <w:ind w:left="4536" w:hanging="567"/>
      </w:pPr>
      <w:rPr>
        <w:rFonts w:ascii="Courier New" w:hAnsi="Courier New" w:hint="default"/>
      </w:rPr>
    </w:lvl>
    <w:lvl w:ilvl="8">
      <w:start w:val="1"/>
      <w:numFmt w:val="bullet"/>
      <w:lvlText w:val="-"/>
      <w:lvlJc w:val="left"/>
      <w:pPr>
        <w:tabs>
          <w:tab w:val="num" w:pos="5103"/>
        </w:tabs>
        <w:ind w:left="5103" w:hanging="567"/>
      </w:pPr>
      <w:rPr>
        <w:rFonts w:ascii="Courier New" w:hAnsi="Courier New" w:hint="default"/>
      </w:rPr>
    </w:lvl>
  </w:abstractNum>
  <w:abstractNum w:abstractNumId="16" w15:restartNumberingAfterBreak="0">
    <w:nsid w:val="5DA25AA9"/>
    <w:multiLevelType w:val="multilevel"/>
    <w:tmpl w:val="DDD011D6"/>
    <w:lvl w:ilvl="0">
      <w:start w:val="1"/>
      <w:numFmt w:val="none"/>
      <w:pStyle w:val="TableNote-"/>
      <w:lvlText w:val="^"/>
      <w:lvlJc w:val="left"/>
      <w:pPr>
        <w:ind w:left="360" w:hanging="360"/>
      </w:pPr>
      <w:rPr>
        <w:rFonts w:hint="default"/>
      </w:rPr>
    </w:lvl>
    <w:lvl w:ilvl="1">
      <w:start w:val="1"/>
      <w:numFmt w:val="none"/>
      <w:lvlRestart w:val="0"/>
      <w:pStyle w:val="TableNote-0"/>
      <w:lvlText w:val="&lt;"/>
      <w:lvlJc w:val="left"/>
      <w:pPr>
        <w:ind w:left="357" w:hanging="357"/>
      </w:pPr>
      <w:rPr>
        <w:rFonts w:hint="default"/>
      </w:rPr>
    </w:lvl>
    <w:lvl w:ilvl="2">
      <w:start w:val="1"/>
      <w:numFmt w:val="none"/>
      <w:lvlRestart w:val="0"/>
      <w:pStyle w:val="TableNote-1"/>
      <w:lvlText w:val="&gt;"/>
      <w:lvlJc w:val="left"/>
      <w:pPr>
        <w:ind w:left="357" w:hanging="357"/>
      </w:pPr>
      <w:rPr>
        <w:rFonts w:hint="default"/>
      </w:rPr>
    </w:lvl>
    <w:lvl w:ilvl="3">
      <w:start w:val="1"/>
      <w:numFmt w:val="none"/>
      <w:lvlRestart w:val="0"/>
      <w:pStyle w:val="TableNote-v"/>
      <w:lvlText w:val="v"/>
      <w:lvlJc w:val="left"/>
      <w:pPr>
        <w:ind w:left="357" w:hanging="357"/>
      </w:pPr>
      <w:rPr>
        <w:rFonts w:hint="default"/>
      </w:rPr>
    </w:lvl>
    <w:lvl w:ilvl="4">
      <w:start w:val="1"/>
      <w:numFmt w:val="bullet"/>
      <w:pStyle w:val="TableNote-2"/>
      <w:lvlText w:val="#"/>
      <w:lvlJc w:val="left"/>
      <w:pPr>
        <w:ind w:left="357" w:hanging="357"/>
      </w:pPr>
      <w:rPr>
        <w:rFonts w:ascii="Arial" w:hAnsi="Aria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FBD1DF8"/>
    <w:multiLevelType w:val="multilevel"/>
    <w:tmpl w:val="FC2CB548"/>
    <w:lvl w:ilvl="0">
      <w:start w:val="1"/>
      <w:numFmt w:val="decimal"/>
      <w:lvlText w:val="%1."/>
      <w:lvlJc w:val="left"/>
      <w:pPr>
        <w:ind w:left="1134" w:hanging="567"/>
      </w:pPr>
      <w:rPr>
        <w:rFonts w:hint="default"/>
      </w:rPr>
    </w:lvl>
    <w:lvl w:ilvl="1">
      <w:start w:val="1"/>
      <w:numFmt w:val="bullet"/>
      <w:pStyle w:val="Numberedbullet1stlevel"/>
      <w:lvlText w:val="•"/>
      <w:lvlJc w:val="left"/>
      <w:pPr>
        <w:ind w:left="1701" w:hanging="567"/>
      </w:pPr>
      <w:rPr>
        <w:rFonts w:ascii="Arial" w:hAnsi="Arial" w:hint="default"/>
      </w:rPr>
    </w:lvl>
    <w:lvl w:ilvl="2">
      <w:start w:val="1"/>
      <w:numFmt w:val="bullet"/>
      <w:pStyle w:val="Numberedbullet2ndlevel"/>
      <w:lvlText w:val="­"/>
      <w:lvlJc w:val="left"/>
      <w:pPr>
        <w:ind w:left="2268" w:hanging="567"/>
      </w:pPr>
      <w:rPr>
        <w:rFonts w:ascii="Courier New" w:hAnsi="Courier New" w:hint="default"/>
      </w:rPr>
    </w:lvl>
    <w:lvl w:ilvl="3">
      <w:start w:val="1"/>
      <w:numFmt w:val="none"/>
      <w:lvlText w:val=""/>
      <w:lvlJc w:val="left"/>
      <w:pPr>
        <w:ind w:left="2268" w:hanging="567"/>
      </w:pPr>
      <w:rPr>
        <w:rFonts w:hint="default"/>
      </w:rPr>
    </w:lvl>
    <w:lvl w:ilvl="4">
      <w:start w:val="1"/>
      <w:numFmt w:val="none"/>
      <w:lvlText w:val="%5"/>
      <w:lvlJc w:val="left"/>
      <w:pPr>
        <w:ind w:left="2268" w:hanging="567"/>
      </w:pPr>
      <w:rPr>
        <w:rFonts w:hint="default"/>
      </w:rPr>
    </w:lvl>
    <w:lvl w:ilvl="5">
      <w:start w:val="1"/>
      <w:numFmt w:val="none"/>
      <w:lvlText w:val=""/>
      <w:lvlJc w:val="left"/>
      <w:pPr>
        <w:ind w:left="2268" w:hanging="567"/>
      </w:pPr>
      <w:rPr>
        <w:rFonts w:hint="default"/>
      </w:rPr>
    </w:lvl>
    <w:lvl w:ilvl="6">
      <w:start w:val="1"/>
      <w:numFmt w:val="none"/>
      <w:lvlText w:val=""/>
      <w:lvlJc w:val="left"/>
      <w:pPr>
        <w:ind w:left="2268" w:hanging="567"/>
      </w:pPr>
      <w:rPr>
        <w:rFonts w:hint="default"/>
      </w:rPr>
    </w:lvl>
    <w:lvl w:ilvl="7">
      <w:start w:val="1"/>
      <w:numFmt w:val="none"/>
      <w:lvlText w:val=""/>
      <w:lvlJc w:val="left"/>
      <w:pPr>
        <w:ind w:left="2268" w:hanging="567"/>
      </w:pPr>
      <w:rPr>
        <w:rFonts w:hint="default"/>
      </w:rPr>
    </w:lvl>
    <w:lvl w:ilvl="8">
      <w:start w:val="1"/>
      <w:numFmt w:val="none"/>
      <w:lvlText w:val=""/>
      <w:lvlJc w:val="left"/>
      <w:pPr>
        <w:ind w:left="2268" w:hanging="567"/>
      </w:pPr>
      <w:rPr>
        <w:rFonts w:hint="default"/>
      </w:rPr>
    </w:lvl>
  </w:abstractNum>
  <w:abstractNum w:abstractNumId="18" w15:restartNumberingAfterBreak="0">
    <w:nsid w:val="609B74BB"/>
    <w:multiLevelType w:val="hybridMultilevel"/>
    <w:tmpl w:val="3CCCBAC0"/>
    <w:lvl w:ilvl="0" w:tplc="FF2A790A">
      <w:start w:val="1"/>
      <w:numFmt w:val="bullet"/>
      <w:lvlText w:val="-"/>
      <w:lvlJc w:val="left"/>
      <w:pPr>
        <w:ind w:left="1134" w:hanging="567"/>
      </w:pPr>
      <w:rPr>
        <w:rFonts w:ascii="Courier New" w:hAnsi="Courier New"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70316870"/>
    <w:multiLevelType w:val="multilevel"/>
    <w:tmpl w:val="D59A1A06"/>
    <w:lvl w:ilvl="0">
      <w:start w:val="1"/>
      <w:numFmt w:val="decimal"/>
      <w:lvlText w:val="%1"/>
      <w:lvlJc w:val="left"/>
      <w:pPr>
        <w:ind w:left="567" w:hanging="567"/>
      </w:pPr>
      <w:rPr>
        <w:rFonts w:ascii="Arial" w:hAnsi="Arial" w:hint="default"/>
        <w:b/>
        <w:i w:val="0"/>
        <w:color w:val="D14340" w:themeColor="accent1"/>
        <w:sz w:val="28"/>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pStyle w:val="Heading1-Numbered"/>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0" w15:restartNumberingAfterBreak="0">
    <w:nsid w:val="743571DA"/>
    <w:multiLevelType w:val="multilevel"/>
    <w:tmpl w:val="C8F84934"/>
    <w:lvl w:ilvl="0">
      <w:start w:val="1"/>
      <w:numFmt w:val="bullet"/>
      <w:lvlText w:val="£"/>
      <w:lvlJc w:val="left"/>
      <w:pPr>
        <w:ind w:left="357" w:hanging="357"/>
      </w:pPr>
      <w:rPr>
        <w:rFonts w:ascii="Wingdings" w:hAnsi="Wingdings" w:hint="default"/>
        <w:color w:val="E2002B"/>
        <w:sz w:val="16"/>
      </w:rPr>
    </w:lvl>
    <w:lvl w:ilvl="1">
      <w:start w:val="1"/>
      <w:numFmt w:val="bullet"/>
      <w:lvlText w:val="-"/>
      <w:lvlJc w:val="left"/>
      <w:pPr>
        <w:ind w:left="714" w:hanging="357"/>
      </w:pPr>
      <w:rPr>
        <w:rFonts w:ascii="Courier New" w:hAnsi="Courier New" w:hint="default"/>
      </w:rPr>
    </w:lvl>
    <w:lvl w:ilvl="2">
      <w:start w:val="1"/>
      <w:numFmt w:val="bullet"/>
      <w:lvlText w:val="-"/>
      <w:lvlJc w:val="left"/>
      <w:pPr>
        <w:ind w:left="714" w:hanging="357"/>
      </w:pPr>
      <w:rPr>
        <w:rFonts w:ascii="Courier New" w:hAnsi="Courier New" w:hint="default"/>
      </w:rPr>
    </w:lvl>
    <w:lvl w:ilvl="3">
      <w:start w:val="1"/>
      <w:numFmt w:val="bullet"/>
      <w:lvlText w:val="-"/>
      <w:lvlJc w:val="left"/>
      <w:pPr>
        <w:ind w:left="714" w:hanging="357"/>
      </w:pPr>
      <w:rPr>
        <w:rFonts w:ascii="Courier New" w:hAnsi="Courier New" w:hint="default"/>
      </w:rPr>
    </w:lvl>
    <w:lvl w:ilvl="4">
      <w:start w:val="1"/>
      <w:numFmt w:val="bullet"/>
      <w:lvlText w:val="-"/>
      <w:lvlJc w:val="left"/>
      <w:pPr>
        <w:ind w:left="714" w:hanging="357"/>
      </w:pPr>
      <w:rPr>
        <w:rFonts w:ascii="Courier New" w:hAnsi="Courier New" w:hint="default"/>
      </w:rPr>
    </w:lvl>
    <w:lvl w:ilvl="5">
      <w:start w:val="1"/>
      <w:numFmt w:val="bullet"/>
      <w:lvlText w:val="-"/>
      <w:lvlJc w:val="left"/>
      <w:pPr>
        <w:ind w:left="714" w:hanging="357"/>
      </w:pPr>
      <w:rPr>
        <w:rFonts w:ascii="Courier New" w:hAnsi="Courier New" w:hint="default"/>
      </w:rPr>
    </w:lvl>
    <w:lvl w:ilvl="6">
      <w:start w:val="1"/>
      <w:numFmt w:val="bullet"/>
      <w:lvlText w:val="-"/>
      <w:lvlJc w:val="left"/>
      <w:pPr>
        <w:ind w:left="714" w:hanging="357"/>
      </w:pPr>
      <w:rPr>
        <w:rFonts w:ascii="Courier New" w:hAnsi="Courier New" w:hint="default"/>
      </w:rPr>
    </w:lvl>
    <w:lvl w:ilvl="7">
      <w:start w:val="1"/>
      <w:numFmt w:val="bullet"/>
      <w:lvlText w:val="-"/>
      <w:lvlJc w:val="left"/>
      <w:pPr>
        <w:ind w:left="714" w:hanging="357"/>
      </w:pPr>
      <w:rPr>
        <w:rFonts w:ascii="Courier New" w:hAnsi="Courier New" w:hint="default"/>
      </w:rPr>
    </w:lvl>
    <w:lvl w:ilvl="8">
      <w:start w:val="1"/>
      <w:numFmt w:val="bullet"/>
      <w:lvlText w:val="-"/>
      <w:lvlJc w:val="left"/>
      <w:pPr>
        <w:ind w:left="714" w:hanging="357"/>
      </w:pPr>
      <w:rPr>
        <w:rFonts w:ascii="Courier New" w:hAnsi="Courier New" w:hint="default"/>
      </w:rPr>
    </w:lvl>
  </w:abstractNum>
  <w:abstractNum w:abstractNumId="21" w15:restartNumberingAfterBreak="0">
    <w:nsid w:val="744662CA"/>
    <w:multiLevelType w:val="hybridMultilevel"/>
    <w:tmpl w:val="012C7476"/>
    <w:lvl w:ilvl="0" w:tplc="6B8E8A7E">
      <w:start w:val="1"/>
      <w:numFmt w:val="decimal"/>
      <w:lvlText w:val="%1"/>
      <w:lvlJc w:val="left"/>
      <w:pPr>
        <w:ind w:left="567" w:hanging="567"/>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5"/>
  </w:num>
  <w:num w:numId="3">
    <w:abstractNumId w:val="9"/>
  </w:num>
  <w:num w:numId="4">
    <w:abstractNumId w:val="18"/>
  </w:num>
  <w:num w:numId="5">
    <w:abstractNumId w:val="19"/>
  </w:num>
  <w:num w:numId="6">
    <w:abstractNumId w:val="0"/>
  </w:num>
  <w:num w:numId="7">
    <w:abstractNumId w:val="7"/>
  </w:num>
  <w:num w:numId="8">
    <w:abstractNumId w:val="3"/>
  </w:num>
  <w:num w:numId="9">
    <w:abstractNumId w:val="16"/>
  </w:num>
  <w:num w:numId="10">
    <w:abstractNumId w:val="20"/>
  </w:num>
  <w:num w:numId="11">
    <w:abstractNumId w:val="8"/>
  </w:num>
  <w:num w:numId="12">
    <w:abstractNumId w:val="6"/>
  </w:num>
  <w:num w:numId="13">
    <w:abstractNumId w:val="21"/>
  </w:num>
  <w:num w:numId="14">
    <w:abstractNumId w:val="13"/>
  </w:num>
  <w:num w:numId="15">
    <w:abstractNumId w:val="11"/>
  </w:num>
  <w:num w:numId="16">
    <w:abstractNumId w:val="2"/>
  </w:num>
  <w:num w:numId="17">
    <w:abstractNumId w:val="1"/>
  </w:num>
  <w:num w:numId="18">
    <w:abstractNumId w:val="15"/>
  </w:num>
  <w:num w:numId="19">
    <w:abstractNumId w:val="0"/>
    <w:lvlOverride w:ilvl="0">
      <w:lvl w:ilvl="0">
        <w:start w:val="1"/>
        <w:numFmt w:val="decimal"/>
        <w:pStyle w:val="Heading1-NumberedRED"/>
        <w:lvlText w:val="%1"/>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
        <w:lvlJc w:val="left"/>
        <w:pPr>
          <w:ind w:left="1134" w:hanging="567"/>
        </w:pPr>
        <w:rPr>
          <w:rFonts w:hint="default"/>
        </w:rPr>
      </w:lvl>
    </w:lvlOverride>
    <w:lvlOverride w:ilvl="5">
      <w:lvl w:ilvl="5">
        <w:start w:val="1"/>
        <w:numFmt w:val="none"/>
        <w:lvlText w:val=""/>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0">
    <w:abstractNumId w:val="10"/>
  </w:num>
  <w:num w:numId="21">
    <w:abstractNumId w:val="4"/>
  </w:num>
  <w:num w:numId="22">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3">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righ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right"/>
        <w:pPr>
          <w:ind w:left="1134" w:hanging="567"/>
        </w:pPr>
        <w:rPr>
          <w:rFonts w:hint="default"/>
        </w:rPr>
      </w:lvl>
    </w:lvlOverride>
  </w:num>
  <w:num w:numId="24">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Restart w:val="1"/>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567" w:hanging="567"/>
        </w:pPr>
        <w:rPr>
          <w:rFonts w:ascii="Courier New" w:hAnsi="Courier New" w:hint="default"/>
        </w:rPr>
      </w:lvl>
    </w:lvlOverride>
    <w:lvlOverride w:ilvl="4">
      <w:lvl w:ilvl="4">
        <w:start w:val="1"/>
        <w:numFmt w:val="none"/>
        <w:lvlText w:val="%5."/>
        <w:lvlJc w:val="left"/>
        <w:pPr>
          <w:ind w:left="567" w:hanging="567"/>
        </w:pPr>
        <w:rPr>
          <w:rFonts w:hint="default"/>
        </w:rPr>
      </w:lvl>
    </w:lvlOverride>
    <w:lvlOverride w:ilvl="5">
      <w:lvl w:ilvl="5">
        <w:start w:val="1"/>
        <w:numFmt w:val="none"/>
        <w:lvlText w:val="%6."/>
        <w:lvlJc w:val="right"/>
        <w:pPr>
          <w:ind w:left="567" w:hanging="567"/>
        </w:pPr>
        <w:rPr>
          <w:rFonts w:hint="default"/>
        </w:rPr>
      </w:lvl>
    </w:lvlOverride>
    <w:lvlOverride w:ilvl="6">
      <w:lvl w:ilvl="6">
        <w:start w:val="1"/>
        <w:numFmt w:val="none"/>
        <w:lvlText w:val="%7."/>
        <w:lvlJc w:val="left"/>
        <w:pPr>
          <w:ind w:left="567" w:hanging="567"/>
        </w:pPr>
        <w:rPr>
          <w:rFonts w:hint="default"/>
        </w:rPr>
      </w:lvl>
    </w:lvlOverride>
    <w:lvlOverride w:ilvl="7">
      <w:lvl w:ilvl="7">
        <w:start w:val="1"/>
        <w:numFmt w:val="none"/>
        <w:lvlText w:val="%8."/>
        <w:lvlJc w:val="left"/>
        <w:pPr>
          <w:ind w:left="567" w:hanging="567"/>
        </w:pPr>
        <w:rPr>
          <w:rFonts w:hint="default"/>
        </w:rPr>
      </w:lvl>
    </w:lvlOverride>
    <w:lvlOverride w:ilvl="8">
      <w:lvl w:ilvl="8">
        <w:start w:val="1"/>
        <w:numFmt w:val="none"/>
        <w:lvlText w:val="%9."/>
        <w:lvlJc w:val="right"/>
        <w:pPr>
          <w:ind w:left="567" w:hanging="567"/>
        </w:pPr>
        <w:rPr>
          <w:rFonts w:hint="default"/>
        </w:rPr>
      </w:lvl>
    </w:lvlOverride>
  </w:num>
  <w:num w:numId="25">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6">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7">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1"/>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8">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9">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none"/>
        <w:pStyle w:val="Bullet2ndlevel"/>
        <w:lvlText w:val=""/>
        <w:lvlJc w:val="left"/>
        <w:pPr>
          <w:ind w:left="1134" w:hanging="567"/>
        </w:pPr>
        <w:rPr>
          <w:rFonts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0">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none"/>
        <w:pStyle w:val="Bullet2ndlevel"/>
        <w:lvlText w:val=""/>
        <w:lvlJc w:val="left"/>
        <w:pPr>
          <w:ind w:left="1134" w:hanging="567"/>
        </w:pPr>
        <w:rPr>
          <w:rFonts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1">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2">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none"/>
        <w:pStyle w:val="Bullet2ndlevel"/>
        <w:lvlText w:val=""/>
        <w:lvlJc w:val="left"/>
        <w:pPr>
          <w:ind w:left="1134" w:hanging="567"/>
        </w:pPr>
        <w:rPr>
          <w:rFonts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3">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none"/>
        <w:pStyle w:val="Bullet2ndlevel"/>
        <w:lvlText w:val=""/>
        <w:lvlJc w:val="left"/>
        <w:pPr>
          <w:ind w:left="1134" w:hanging="567"/>
        </w:pPr>
        <w:rPr>
          <w:rFonts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4">
    <w:abstractNumId w:val="0"/>
    <w:lvlOverride w:ilvl="0">
      <w:lvl w:ilvl="0">
        <w:start w:val="1"/>
        <w:numFmt w:val="decimal"/>
        <w:pStyle w:val="Heading1-NumberedRED"/>
        <w:lvlText w:val="%1"/>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
        <w:lvlJc w:val="left"/>
        <w:pPr>
          <w:ind w:left="1134" w:hanging="567"/>
        </w:pPr>
        <w:rPr>
          <w:rFonts w:hint="default"/>
        </w:rPr>
      </w:lvl>
    </w:lvlOverride>
    <w:lvlOverride w:ilvl="5">
      <w:lvl w:ilvl="5">
        <w:start w:val="1"/>
        <w:numFmt w:val="none"/>
        <w:lvlText w:val=""/>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5">
    <w:abstractNumId w:val="0"/>
    <w:lvlOverride w:ilvl="0">
      <w:lvl w:ilvl="0">
        <w:start w:val="1"/>
        <w:numFmt w:val="decimal"/>
        <w:pStyle w:val="Heading1-NumberedRED"/>
        <w:lvlText w:val="%1"/>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
        <w:lvlJc w:val="left"/>
        <w:pPr>
          <w:ind w:left="1134" w:hanging="567"/>
        </w:pPr>
        <w:rPr>
          <w:rFonts w:hint="default"/>
        </w:rPr>
      </w:lvl>
    </w:lvlOverride>
    <w:lvlOverride w:ilvl="5">
      <w:lvl w:ilvl="5">
        <w:start w:val="1"/>
        <w:numFmt w:val="none"/>
        <w:lvlText w:val=""/>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6">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7">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8">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9">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40">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41">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42">
    <w:abstractNumId w:val="0"/>
    <w:lvlOverride w:ilvl="0">
      <w:lvl w:ilvl="0">
        <w:start w:val="1"/>
        <w:numFmt w:val="decimal"/>
        <w:pStyle w:val="Heading1-NumberedRED"/>
        <w:lvlText w:val="%1"/>
        <w:lvlJc w:val="left"/>
        <w:pPr>
          <w:ind w:left="567" w:hanging="567"/>
        </w:pPr>
        <w:rPr>
          <w:rFonts w:ascii="Arial" w:hAnsi="Arial" w:hint="default"/>
          <w:b/>
          <w:bCs w:val="0"/>
          <w:i w:val="0"/>
          <w:iCs w:val="0"/>
          <w:caps w:val="0"/>
          <w:smallCaps w:val="0"/>
          <w:strike w:val="0"/>
          <w:dstrike w:val="0"/>
          <w:outline w:val="0"/>
          <w:shadow w:val="0"/>
          <w:emboss w:val="0"/>
          <w:imprint w:val="0"/>
          <w:snapToGrid w:val="0"/>
          <w:vanish w:val="0"/>
          <w:color w:val="000000"/>
          <w:spacing w:val="0"/>
          <w:w w:val="0"/>
          <w:kern w:val="0"/>
          <w:position w:val="0"/>
          <w:sz w:val="28"/>
          <w:szCs w:val="0"/>
          <w:u w:val="none" w:color="000000"/>
          <w:effect w:val="none"/>
          <w:vertAlign w:val="baseline"/>
          <w:em w:val="none"/>
          <w14:ligatures w14:val="none"/>
          <w14:numForm w14:val="default"/>
          <w14:numSpacing w14:val="default"/>
          <w14:stylisticSets/>
          <w14:cntxtAlts w14:val="0"/>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43">
    <w:abstractNumId w:val="0"/>
  </w:num>
  <w:num w:numId="44">
    <w:abstractNumId w:val="17"/>
  </w:num>
  <w:num w:numId="45">
    <w:abstractNumId w:val="1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8F0"/>
    <w:rsid w:val="000300FF"/>
    <w:rsid w:val="00037046"/>
    <w:rsid w:val="00051E6A"/>
    <w:rsid w:val="000A4278"/>
    <w:rsid w:val="000B1DB6"/>
    <w:rsid w:val="000D7000"/>
    <w:rsid w:val="000E4194"/>
    <w:rsid w:val="000E4ACD"/>
    <w:rsid w:val="00117B6C"/>
    <w:rsid w:val="00117E66"/>
    <w:rsid w:val="001251B0"/>
    <w:rsid w:val="00146B05"/>
    <w:rsid w:val="00162622"/>
    <w:rsid w:val="001952BC"/>
    <w:rsid w:val="001A5588"/>
    <w:rsid w:val="001B09EA"/>
    <w:rsid w:val="001B7377"/>
    <w:rsid w:val="001D309B"/>
    <w:rsid w:val="001E160A"/>
    <w:rsid w:val="001F3BE6"/>
    <w:rsid w:val="001F4CDB"/>
    <w:rsid w:val="001F6005"/>
    <w:rsid w:val="001F7CEC"/>
    <w:rsid w:val="00203A9D"/>
    <w:rsid w:val="00211AED"/>
    <w:rsid w:val="00222A16"/>
    <w:rsid w:val="00237C67"/>
    <w:rsid w:val="00243F07"/>
    <w:rsid w:val="002515BB"/>
    <w:rsid w:val="002A4897"/>
    <w:rsid w:val="002C6360"/>
    <w:rsid w:val="002D4F15"/>
    <w:rsid w:val="003025A0"/>
    <w:rsid w:val="003358CE"/>
    <w:rsid w:val="0034288F"/>
    <w:rsid w:val="00382DDA"/>
    <w:rsid w:val="0039166B"/>
    <w:rsid w:val="003A0C22"/>
    <w:rsid w:val="003A7CBA"/>
    <w:rsid w:val="003C4FE6"/>
    <w:rsid w:val="003E4D0D"/>
    <w:rsid w:val="003E7E59"/>
    <w:rsid w:val="00403A88"/>
    <w:rsid w:val="00415F1E"/>
    <w:rsid w:val="00434427"/>
    <w:rsid w:val="00437E51"/>
    <w:rsid w:val="00446D4A"/>
    <w:rsid w:val="004513E1"/>
    <w:rsid w:val="004764DB"/>
    <w:rsid w:val="00476F43"/>
    <w:rsid w:val="0048377D"/>
    <w:rsid w:val="00485EB4"/>
    <w:rsid w:val="0048618C"/>
    <w:rsid w:val="004A24F1"/>
    <w:rsid w:val="004A2599"/>
    <w:rsid w:val="004A26C1"/>
    <w:rsid w:val="004A679C"/>
    <w:rsid w:val="004B6E23"/>
    <w:rsid w:val="004C4D40"/>
    <w:rsid w:val="004C7C0D"/>
    <w:rsid w:val="00523ACD"/>
    <w:rsid w:val="0053166B"/>
    <w:rsid w:val="00531F97"/>
    <w:rsid w:val="005324B9"/>
    <w:rsid w:val="005828A9"/>
    <w:rsid w:val="005A260E"/>
    <w:rsid w:val="005C29A8"/>
    <w:rsid w:val="005C454E"/>
    <w:rsid w:val="005D6327"/>
    <w:rsid w:val="00601580"/>
    <w:rsid w:val="0060753C"/>
    <w:rsid w:val="00610172"/>
    <w:rsid w:val="00624537"/>
    <w:rsid w:val="0064292E"/>
    <w:rsid w:val="006719C5"/>
    <w:rsid w:val="00673CBB"/>
    <w:rsid w:val="006A42D1"/>
    <w:rsid w:val="006B430E"/>
    <w:rsid w:val="006B7706"/>
    <w:rsid w:val="006C4862"/>
    <w:rsid w:val="006D6438"/>
    <w:rsid w:val="006E16A2"/>
    <w:rsid w:val="006E188C"/>
    <w:rsid w:val="00700AD3"/>
    <w:rsid w:val="00714293"/>
    <w:rsid w:val="007333B5"/>
    <w:rsid w:val="00742B75"/>
    <w:rsid w:val="00772E6B"/>
    <w:rsid w:val="007758D8"/>
    <w:rsid w:val="0078314C"/>
    <w:rsid w:val="0078471E"/>
    <w:rsid w:val="0078644F"/>
    <w:rsid w:val="007948B2"/>
    <w:rsid w:val="007A3427"/>
    <w:rsid w:val="007B72D0"/>
    <w:rsid w:val="007C154A"/>
    <w:rsid w:val="007C2968"/>
    <w:rsid w:val="007C3D79"/>
    <w:rsid w:val="007D04E2"/>
    <w:rsid w:val="007E459B"/>
    <w:rsid w:val="007F0932"/>
    <w:rsid w:val="007F5E75"/>
    <w:rsid w:val="00807901"/>
    <w:rsid w:val="00837CC9"/>
    <w:rsid w:val="00840936"/>
    <w:rsid w:val="008602F0"/>
    <w:rsid w:val="00871CA2"/>
    <w:rsid w:val="00875CA3"/>
    <w:rsid w:val="008A699C"/>
    <w:rsid w:val="008A6F75"/>
    <w:rsid w:val="008A7F55"/>
    <w:rsid w:val="008B2330"/>
    <w:rsid w:val="008C34A3"/>
    <w:rsid w:val="00906861"/>
    <w:rsid w:val="00906C49"/>
    <w:rsid w:val="00927868"/>
    <w:rsid w:val="00952BF9"/>
    <w:rsid w:val="00954CF4"/>
    <w:rsid w:val="00970EDD"/>
    <w:rsid w:val="00990D4C"/>
    <w:rsid w:val="009B08F0"/>
    <w:rsid w:val="009E2519"/>
    <w:rsid w:val="00A03972"/>
    <w:rsid w:val="00A11508"/>
    <w:rsid w:val="00A15430"/>
    <w:rsid w:val="00A506C7"/>
    <w:rsid w:val="00A5128B"/>
    <w:rsid w:val="00A57615"/>
    <w:rsid w:val="00A63F7D"/>
    <w:rsid w:val="00A80FB1"/>
    <w:rsid w:val="00A85619"/>
    <w:rsid w:val="00A9213D"/>
    <w:rsid w:val="00AC6D4C"/>
    <w:rsid w:val="00AC7B7B"/>
    <w:rsid w:val="00AE086E"/>
    <w:rsid w:val="00AF121C"/>
    <w:rsid w:val="00B0544F"/>
    <w:rsid w:val="00B076D6"/>
    <w:rsid w:val="00B10E23"/>
    <w:rsid w:val="00B35AA0"/>
    <w:rsid w:val="00B422A0"/>
    <w:rsid w:val="00B45A60"/>
    <w:rsid w:val="00B566E7"/>
    <w:rsid w:val="00B578C1"/>
    <w:rsid w:val="00B61FF7"/>
    <w:rsid w:val="00BA2D5B"/>
    <w:rsid w:val="00BC3514"/>
    <w:rsid w:val="00BD058E"/>
    <w:rsid w:val="00BD32A3"/>
    <w:rsid w:val="00BE29BA"/>
    <w:rsid w:val="00BF168E"/>
    <w:rsid w:val="00C1383B"/>
    <w:rsid w:val="00C33414"/>
    <w:rsid w:val="00C334BE"/>
    <w:rsid w:val="00C47DB6"/>
    <w:rsid w:val="00C531CE"/>
    <w:rsid w:val="00C74B71"/>
    <w:rsid w:val="00C80B47"/>
    <w:rsid w:val="00C810D0"/>
    <w:rsid w:val="00CB28AB"/>
    <w:rsid w:val="00CD3EF4"/>
    <w:rsid w:val="00CE4129"/>
    <w:rsid w:val="00CE5844"/>
    <w:rsid w:val="00D441D6"/>
    <w:rsid w:val="00D56625"/>
    <w:rsid w:val="00D731C2"/>
    <w:rsid w:val="00D90E06"/>
    <w:rsid w:val="00DA50D2"/>
    <w:rsid w:val="00DA68C0"/>
    <w:rsid w:val="00DB18E3"/>
    <w:rsid w:val="00DB6962"/>
    <w:rsid w:val="00DC052D"/>
    <w:rsid w:val="00DF4553"/>
    <w:rsid w:val="00E1287F"/>
    <w:rsid w:val="00E130A6"/>
    <w:rsid w:val="00E14170"/>
    <w:rsid w:val="00E211AB"/>
    <w:rsid w:val="00E21E8F"/>
    <w:rsid w:val="00E35228"/>
    <w:rsid w:val="00E54B33"/>
    <w:rsid w:val="00E550A7"/>
    <w:rsid w:val="00E834CB"/>
    <w:rsid w:val="00E906F0"/>
    <w:rsid w:val="00E91E3A"/>
    <w:rsid w:val="00E96D1D"/>
    <w:rsid w:val="00EB3846"/>
    <w:rsid w:val="00EE3BE1"/>
    <w:rsid w:val="00F11784"/>
    <w:rsid w:val="00F1656E"/>
    <w:rsid w:val="00F37F27"/>
    <w:rsid w:val="00F40548"/>
    <w:rsid w:val="00F7334E"/>
    <w:rsid w:val="00F877DE"/>
    <w:rsid w:val="00FA2B3A"/>
    <w:rsid w:val="00FB46E8"/>
    <w:rsid w:val="00FC018B"/>
    <w:rsid w:val="00FE68AA"/>
    <w:rsid w:val="00FF40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014F4"/>
  <w15:chartTrackingRefBased/>
  <w15:docId w15:val="{5E42AA60-60ED-44D8-ADCE-2AB98C13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semiHidden="1" w:uiPriority="0" w:qFormat="1"/>
    <w:lsdException w:name="heading 2" w:locked="0"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lsdException w:name="toc 2" w:locked="0" w:semiHidden="1" w:uiPriority="39"/>
    <w:lsdException w:name="toc 3" w:locked="0"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lsdException w:name="annotation text" w:semiHidden="1"/>
    <w:lsdException w:name="header" w:semiHidden="1" w:uiPriority="0"/>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locked="0"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lsdException w:name="FollowedHyperlink" w:locked="0"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semiHidden="1"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locked="0" w:semiHidden="1" w:unhideWhenUsed="1"/>
  </w:latentStyles>
  <w:style w:type="paragraph" w:default="1" w:styleId="Normal">
    <w:name w:val="Normal"/>
    <w:qFormat/>
    <w:rsid w:val="00742B75"/>
    <w:pPr>
      <w:spacing w:after="0" w:line="240" w:lineRule="auto"/>
    </w:pPr>
    <w:rPr>
      <w:rFonts w:ascii="Arial" w:eastAsia="Calibri" w:hAnsi="Arial" w:cs="Times New Roman"/>
      <w:sz w:val="20"/>
    </w:rPr>
  </w:style>
  <w:style w:type="paragraph" w:styleId="Heading1">
    <w:name w:val="heading 1"/>
    <w:basedOn w:val="Normal"/>
    <w:next w:val="Normal"/>
    <w:link w:val="Heading1Char"/>
    <w:qFormat/>
    <w:rsid w:val="00DA50D2"/>
    <w:pPr>
      <w:keepNext/>
      <w:spacing w:before="114" w:after="170"/>
      <w:outlineLvl w:val="0"/>
    </w:pPr>
    <w:rPr>
      <w:rFonts w:eastAsia="Times New Roman"/>
      <w:b/>
      <w:bCs/>
      <w:sz w:val="28"/>
      <w:szCs w:val="28"/>
      <w:lang w:bidi="en-US"/>
    </w:rPr>
  </w:style>
  <w:style w:type="paragraph" w:styleId="Heading2">
    <w:name w:val="heading 2"/>
    <w:basedOn w:val="Normal"/>
    <w:next w:val="Normal"/>
    <w:link w:val="Heading2Char"/>
    <w:qFormat/>
    <w:rsid w:val="004A2599"/>
    <w:pPr>
      <w:keepNext/>
      <w:keepLines/>
      <w:spacing w:before="58" w:after="114"/>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A50D2"/>
    <w:pPr>
      <w:spacing w:after="170" w:line="240" w:lineRule="atLeast"/>
    </w:pPr>
    <w:rPr>
      <w:szCs w:val="20"/>
    </w:rPr>
  </w:style>
  <w:style w:type="character" w:customStyle="1" w:styleId="BodyTextChar">
    <w:name w:val="Body Text Char"/>
    <w:basedOn w:val="DefaultParagraphFont"/>
    <w:link w:val="BodyText"/>
    <w:rsid w:val="00DA50D2"/>
    <w:rPr>
      <w:rFonts w:ascii="Arial" w:eastAsia="Calibri" w:hAnsi="Arial" w:cs="Times New Roman"/>
      <w:sz w:val="20"/>
      <w:szCs w:val="20"/>
    </w:rPr>
  </w:style>
  <w:style w:type="paragraph" w:customStyle="1" w:styleId="Bodytextrightaligned">
    <w:name w:val="Body text right aligned"/>
    <w:basedOn w:val="BodyText"/>
    <w:rsid w:val="00DA50D2"/>
    <w:pPr>
      <w:jc w:val="right"/>
    </w:pPr>
    <w:rPr>
      <w:rFonts w:eastAsia="Times New Roman"/>
    </w:rPr>
  </w:style>
  <w:style w:type="character" w:customStyle="1" w:styleId="Bold">
    <w:name w:val="Bold"/>
    <w:basedOn w:val="DefaultParagraphFont"/>
    <w:qFormat/>
    <w:rsid w:val="00211AED"/>
    <w:rPr>
      <w:b/>
    </w:rPr>
  </w:style>
  <w:style w:type="character" w:customStyle="1" w:styleId="BoldItalic">
    <w:name w:val="Bold + Italic"/>
    <w:basedOn w:val="DefaultParagraphFont"/>
    <w:qFormat/>
    <w:rsid w:val="00211AED"/>
    <w:rPr>
      <w:b/>
      <w:i/>
    </w:rPr>
  </w:style>
  <w:style w:type="paragraph" w:customStyle="1" w:styleId="Bullet1stlevel">
    <w:name w:val="Bullet 1st level"/>
    <w:basedOn w:val="BodyText"/>
    <w:link w:val="Bullet1stlevelChar"/>
    <w:qFormat/>
    <w:rsid w:val="00DA50D2"/>
    <w:pPr>
      <w:numPr>
        <w:numId w:val="2"/>
      </w:numPr>
      <w:spacing w:before="60" w:after="60"/>
    </w:pPr>
    <w:rPr>
      <w:szCs w:val="22"/>
    </w:rPr>
  </w:style>
  <w:style w:type="character" w:customStyle="1" w:styleId="Bullet1stlevelChar">
    <w:name w:val="Bullet 1st level Char"/>
    <w:link w:val="Bullet1stlevel"/>
    <w:locked/>
    <w:rsid w:val="00DA50D2"/>
    <w:rPr>
      <w:rFonts w:ascii="Arial" w:eastAsia="Calibri" w:hAnsi="Arial" w:cs="Times New Roman"/>
      <w:sz w:val="20"/>
    </w:rPr>
  </w:style>
  <w:style w:type="paragraph" w:customStyle="1" w:styleId="Bullet2ndlevel">
    <w:name w:val="Bullet 2nd level"/>
    <w:basedOn w:val="Bullet1stlevel"/>
    <w:qFormat/>
    <w:rsid w:val="00DA50D2"/>
    <w:pPr>
      <w:numPr>
        <w:ilvl w:val="3"/>
        <w:numId w:val="43"/>
      </w:numPr>
    </w:pPr>
  </w:style>
  <w:style w:type="paragraph" w:customStyle="1" w:styleId="Contentspageheading">
    <w:name w:val="Contents page heading"/>
    <w:basedOn w:val="Normal"/>
    <w:qFormat/>
    <w:rsid w:val="008A6F75"/>
    <w:pPr>
      <w:jc w:val="center"/>
    </w:pPr>
    <w:rPr>
      <w:sz w:val="80"/>
      <w:szCs w:val="80"/>
    </w:rPr>
  </w:style>
  <w:style w:type="paragraph" w:customStyle="1" w:styleId="CoverHeading1">
    <w:name w:val="Cover Heading 1"/>
    <w:basedOn w:val="Normal"/>
    <w:qFormat/>
    <w:rsid w:val="004B6E23"/>
    <w:pPr>
      <w:keepNext/>
    </w:pPr>
    <w:rPr>
      <w:rFonts w:ascii="Arial Narrow" w:eastAsia="Arial" w:hAnsi="Arial Narrow" w:cs="Arial"/>
      <w:sz w:val="120"/>
      <w:szCs w:val="56"/>
      <w:lang w:bidi="en-US"/>
    </w:rPr>
  </w:style>
  <w:style w:type="paragraph" w:customStyle="1" w:styleId="CoverHeading2">
    <w:name w:val="Cover Heading 2"/>
    <w:basedOn w:val="Normal"/>
    <w:qFormat/>
    <w:rsid w:val="00476F43"/>
    <w:pPr>
      <w:keepNext/>
      <w:spacing w:before="114" w:after="170"/>
      <w:outlineLvl w:val="0"/>
    </w:pPr>
    <w:rPr>
      <w:rFonts w:eastAsia="Arial" w:cs="Arial"/>
      <w:sz w:val="36"/>
      <w:szCs w:val="36"/>
      <w:lang w:bidi="en-US"/>
    </w:rPr>
  </w:style>
  <w:style w:type="paragraph" w:customStyle="1" w:styleId="HeadingCentred">
    <w:name w:val="Heading – Centred"/>
    <w:basedOn w:val="Normal"/>
    <w:qFormat/>
    <w:rsid w:val="00DA50D2"/>
    <w:pPr>
      <w:keepNext/>
      <w:spacing w:before="114" w:after="170"/>
      <w:jc w:val="center"/>
      <w:outlineLvl w:val="0"/>
    </w:pPr>
    <w:rPr>
      <w:rFonts w:eastAsia="Times New Roman"/>
      <w:b/>
      <w:bCs/>
      <w:sz w:val="24"/>
      <w:szCs w:val="28"/>
      <w:lang w:bidi="en-US"/>
    </w:rPr>
  </w:style>
  <w:style w:type="paragraph" w:customStyle="1" w:styleId="HeadingCentredsmall">
    <w:name w:val="Heading – Centred (small)"/>
    <w:basedOn w:val="Normal"/>
    <w:qFormat/>
    <w:rsid w:val="00DA50D2"/>
    <w:pPr>
      <w:keepNext/>
      <w:spacing w:before="114" w:after="170"/>
      <w:jc w:val="center"/>
    </w:pPr>
    <w:rPr>
      <w:rFonts w:eastAsia="Times New Roman"/>
      <w:b/>
      <w:bCs/>
      <w:szCs w:val="28"/>
      <w:lang w:bidi="en-US"/>
    </w:rPr>
  </w:style>
  <w:style w:type="paragraph" w:styleId="FootnoteText">
    <w:name w:val="footnote text"/>
    <w:basedOn w:val="Normal"/>
    <w:link w:val="FootnoteTextChar"/>
    <w:rsid w:val="00211AED"/>
    <w:rPr>
      <w:rFonts w:eastAsiaTheme="minorEastAsia" w:cstheme="minorBidi"/>
      <w:sz w:val="18"/>
      <w:szCs w:val="20"/>
      <w:lang w:bidi="en-US"/>
    </w:rPr>
  </w:style>
  <w:style w:type="character" w:customStyle="1" w:styleId="FootnoteTextChar">
    <w:name w:val="Footnote Text Char"/>
    <w:basedOn w:val="DefaultParagraphFont"/>
    <w:link w:val="FootnoteText"/>
    <w:rsid w:val="00C80B47"/>
    <w:rPr>
      <w:rFonts w:ascii="Arial" w:eastAsiaTheme="minorEastAsia" w:hAnsi="Arial"/>
      <w:sz w:val="18"/>
      <w:szCs w:val="20"/>
      <w:lang w:bidi="en-US"/>
    </w:rPr>
  </w:style>
  <w:style w:type="character" w:styleId="FootnoteReference">
    <w:name w:val="footnote reference"/>
    <w:basedOn w:val="DefaultParagraphFont"/>
    <w:rsid w:val="00211AED"/>
    <w:rPr>
      <w:vertAlign w:val="superscript"/>
    </w:rPr>
  </w:style>
  <w:style w:type="paragraph" w:customStyle="1" w:styleId="Heading-LeftSmall">
    <w:name w:val="Heading - Left (Small)"/>
    <w:qFormat/>
    <w:rsid w:val="00DA50D2"/>
    <w:pPr>
      <w:keepNext/>
      <w:spacing w:after="170" w:line="240" w:lineRule="atLeast"/>
    </w:pPr>
    <w:rPr>
      <w:rFonts w:ascii="Arial" w:eastAsia="Times New Roman" w:hAnsi="Arial" w:cs="Times New Roman"/>
      <w:b/>
      <w:sz w:val="20"/>
      <w:lang w:val="en-GB" w:bidi="en-US"/>
    </w:rPr>
  </w:style>
  <w:style w:type="character" w:styleId="FollowedHyperlink">
    <w:name w:val="FollowedHyperlink"/>
    <w:basedOn w:val="Hyperlink"/>
    <w:rsid w:val="00211AED"/>
    <w:rPr>
      <w:color w:val="808080"/>
      <w:u w:val="single"/>
    </w:rPr>
  </w:style>
  <w:style w:type="character" w:styleId="Hyperlink">
    <w:name w:val="Hyperlink"/>
    <w:basedOn w:val="DefaultParagraphFont"/>
    <w:rsid w:val="00211AED"/>
    <w:rPr>
      <w:color w:val="808080"/>
      <w:u w:val="single"/>
    </w:rPr>
  </w:style>
  <w:style w:type="character" w:customStyle="1" w:styleId="Heading1Char">
    <w:name w:val="Heading 1 Char"/>
    <w:basedOn w:val="DefaultParagraphFont"/>
    <w:link w:val="Heading1"/>
    <w:rsid w:val="00DA50D2"/>
    <w:rPr>
      <w:rFonts w:ascii="Arial" w:eastAsia="Times New Roman" w:hAnsi="Arial" w:cs="Times New Roman"/>
      <w:b/>
      <w:bCs/>
      <w:sz w:val="28"/>
      <w:szCs w:val="28"/>
      <w:lang w:bidi="en-US"/>
    </w:rPr>
  </w:style>
  <w:style w:type="paragraph" w:customStyle="1" w:styleId="Heading1-NumberedRED">
    <w:name w:val="Heading 1 - Numbered RED"/>
    <w:qFormat/>
    <w:rsid w:val="00CB28AB"/>
    <w:pPr>
      <w:numPr>
        <w:numId w:val="43"/>
      </w:numPr>
      <w:spacing w:before="114" w:after="170" w:line="240" w:lineRule="auto"/>
      <w:ind w:left="567" w:hanging="567"/>
    </w:pPr>
    <w:rPr>
      <w:rFonts w:ascii="Arial" w:eastAsiaTheme="majorEastAsia" w:hAnsi="Arial" w:cstheme="majorBidi"/>
      <w:b/>
      <w:bCs/>
      <w:color w:val="D64B46"/>
      <w:sz w:val="28"/>
      <w:szCs w:val="28"/>
      <w:lang w:bidi="en-US"/>
    </w:rPr>
  </w:style>
  <w:style w:type="paragraph" w:customStyle="1" w:styleId="Heading1Red">
    <w:name w:val="Heading 1 Red"/>
    <w:basedOn w:val="Heading1"/>
    <w:qFormat/>
    <w:rsid w:val="00B61FF7"/>
    <w:rPr>
      <w:rFonts w:eastAsiaTheme="majorEastAsia" w:cstheme="majorBidi"/>
      <w:color w:val="D64B46"/>
      <w:lang w:val="en-US"/>
    </w:rPr>
  </w:style>
  <w:style w:type="paragraph" w:customStyle="1" w:styleId="Heading1-Numbered">
    <w:name w:val="Heading 1 - Numbered"/>
    <w:basedOn w:val="Heading1-NumberedRED"/>
    <w:qFormat/>
    <w:rsid w:val="00DA50D2"/>
    <w:pPr>
      <w:numPr>
        <w:ilvl w:val="6"/>
        <w:numId w:val="5"/>
      </w:numPr>
    </w:pPr>
    <w:rPr>
      <w:color w:val="auto"/>
    </w:rPr>
  </w:style>
  <w:style w:type="paragraph" w:customStyle="1" w:styleId="Heading2-Numbered">
    <w:name w:val="Heading 2 - Numbered"/>
    <w:basedOn w:val="Heading2"/>
    <w:qFormat/>
    <w:rsid w:val="004A2599"/>
    <w:pPr>
      <w:keepNext w:val="0"/>
      <w:keepLines w:val="0"/>
      <w:numPr>
        <w:ilvl w:val="1"/>
        <w:numId w:val="43"/>
      </w:numPr>
      <w:tabs>
        <w:tab w:val="clear" w:pos="1134"/>
      </w:tabs>
    </w:pPr>
    <w:rPr>
      <w:rFonts w:eastAsia="Times New Roman" w:cs="Times New Roman"/>
      <w:bCs/>
      <w:lang w:bidi="en-US"/>
    </w:rPr>
  </w:style>
  <w:style w:type="character" w:customStyle="1" w:styleId="Heading2Char">
    <w:name w:val="Heading 2 Char"/>
    <w:basedOn w:val="DefaultParagraphFont"/>
    <w:link w:val="Heading2"/>
    <w:rsid w:val="004A2599"/>
    <w:rPr>
      <w:rFonts w:ascii="Arial" w:eastAsiaTheme="majorEastAsia" w:hAnsi="Arial" w:cstheme="majorBidi"/>
      <w:b/>
      <w:sz w:val="24"/>
      <w:szCs w:val="26"/>
    </w:rPr>
  </w:style>
  <w:style w:type="paragraph" w:customStyle="1" w:styleId="Heading2-Rightaligned">
    <w:name w:val="Heading 2 - Right aligned"/>
    <w:basedOn w:val="Heading2"/>
    <w:rsid w:val="00DA50D2"/>
    <w:pPr>
      <w:keepLines w:val="0"/>
      <w:jc w:val="right"/>
    </w:pPr>
    <w:rPr>
      <w:rFonts w:eastAsia="Times New Roman" w:cs="Times New Roman"/>
      <w:bCs/>
      <w:szCs w:val="20"/>
      <w:lang w:bidi="en-US"/>
    </w:rPr>
  </w:style>
  <w:style w:type="paragraph" w:customStyle="1" w:styleId="Numbered">
    <w:name w:val="Numbered"/>
    <w:basedOn w:val="BodyText"/>
    <w:qFormat/>
    <w:rsid w:val="004A2599"/>
    <w:pPr>
      <w:numPr>
        <w:numId w:val="8"/>
      </w:numPr>
      <w:spacing w:before="60" w:after="60"/>
    </w:pPr>
    <w:rPr>
      <w:szCs w:val="22"/>
    </w:rPr>
  </w:style>
  <w:style w:type="paragraph" w:customStyle="1" w:styleId="Numberered-alpha">
    <w:name w:val="Numberered - alpha"/>
    <w:basedOn w:val="Numbered"/>
    <w:qFormat/>
    <w:rsid w:val="004A2599"/>
    <w:pPr>
      <w:numPr>
        <w:ilvl w:val="1"/>
      </w:numPr>
    </w:pPr>
  </w:style>
  <w:style w:type="paragraph" w:customStyle="1" w:styleId="Numbered-iRoman">
    <w:name w:val="Numbered - i) Roman"/>
    <w:basedOn w:val="Numberered-alpha"/>
    <w:unhideWhenUsed/>
    <w:qFormat/>
    <w:rsid w:val="004A2599"/>
    <w:pPr>
      <w:numPr>
        <w:ilvl w:val="2"/>
      </w:numPr>
    </w:pPr>
  </w:style>
  <w:style w:type="character" w:customStyle="1" w:styleId="Italic">
    <w:name w:val="Italic"/>
    <w:basedOn w:val="DefaultParagraphFont"/>
    <w:qFormat/>
    <w:rsid w:val="00211AED"/>
    <w:rPr>
      <w:i/>
      <w:iCs/>
    </w:rPr>
  </w:style>
  <w:style w:type="paragraph" w:customStyle="1" w:styleId="Referencebox">
    <w:name w:val="Reference box"/>
    <w:basedOn w:val="Normal"/>
    <w:rsid w:val="00FC018B"/>
    <w:pPr>
      <w:tabs>
        <w:tab w:val="left" w:pos="993"/>
      </w:tabs>
      <w:spacing w:before="60" w:after="60" w:line="240" w:lineRule="atLeast"/>
    </w:pPr>
    <w:rPr>
      <w:rFonts w:cs="Arial"/>
      <w:sz w:val="16"/>
    </w:rPr>
  </w:style>
  <w:style w:type="paragraph" w:styleId="Quote">
    <w:name w:val="Quote"/>
    <w:basedOn w:val="BodyText"/>
    <w:link w:val="QuoteChar"/>
    <w:qFormat/>
    <w:rsid w:val="00FE68AA"/>
    <w:pPr>
      <w:ind w:left="567" w:right="851"/>
    </w:pPr>
    <w:rPr>
      <w:iCs/>
    </w:rPr>
  </w:style>
  <w:style w:type="character" w:customStyle="1" w:styleId="QuoteChar">
    <w:name w:val="Quote Char"/>
    <w:basedOn w:val="DefaultParagraphFont"/>
    <w:link w:val="Quote"/>
    <w:rsid w:val="00FE68AA"/>
    <w:rPr>
      <w:rFonts w:ascii="Arial" w:eastAsia="Calibri" w:hAnsi="Arial" w:cs="Times New Roman"/>
      <w:iCs/>
      <w:sz w:val="20"/>
      <w:szCs w:val="20"/>
    </w:rPr>
  </w:style>
  <w:style w:type="paragraph" w:customStyle="1" w:styleId="SingleLineText-Half">
    <w:name w:val="Single Line Text - Half"/>
    <w:basedOn w:val="Normal"/>
    <w:qFormat/>
    <w:rsid w:val="00FE68AA"/>
    <w:rPr>
      <w:sz w:val="12"/>
    </w:rPr>
  </w:style>
  <w:style w:type="paragraph" w:customStyle="1" w:styleId="Source">
    <w:name w:val="Source"/>
    <w:basedOn w:val="Normal"/>
    <w:qFormat/>
    <w:rsid w:val="00FE68AA"/>
    <w:pPr>
      <w:spacing w:before="60" w:line="150" w:lineRule="atLeast"/>
    </w:pPr>
    <w:rPr>
      <w:sz w:val="13"/>
    </w:rPr>
  </w:style>
  <w:style w:type="paragraph" w:customStyle="1" w:styleId="TableNote-2">
    <w:name w:val="TableNote - #"/>
    <w:basedOn w:val="Normal"/>
    <w:qFormat/>
    <w:rsid w:val="00FE68AA"/>
    <w:pPr>
      <w:numPr>
        <w:ilvl w:val="4"/>
        <w:numId w:val="9"/>
      </w:numPr>
      <w:spacing w:before="57" w:after="28" w:line="180" w:lineRule="atLeast"/>
    </w:pPr>
    <w:rPr>
      <w:sz w:val="13"/>
    </w:rPr>
  </w:style>
  <w:style w:type="paragraph" w:customStyle="1" w:styleId="TableNote-">
    <w:name w:val="TableNote - ^"/>
    <w:basedOn w:val="Normal"/>
    <w:qFormat/>
    <w:rsid w:val="00FE68AA"/>
    <w:pPr>
      <w:numPr>
        <w:numId w:val="9"/>
      </w:numPr>
      <w:spacing w:before="57" w:after="28" w:line="180" w:lineRule="atLeast"/>
      <w:ind w:left="357" w:hanging="357"/>
    </w:pPr>
    <w:rPr>
      <w:sz w:val="13"/>
    </w:rPr>
  </w:style>
  <w:style w:type="paragraph" w:customStyle="1" w:styleId="TableNote-0">
    <w:name w:val="TableNote - &lt;"/>
    <w:basedOn w:val="Normal"/>
    <w:qFormat/>
    <w:rsid w:val="00FE68AA"/>
    <w:pPr>
      <w:numPr>
        <w:ilvl w:val="1"/>
        <w:numId w:val="9"/>
      </w:numPr>
      <w:spacing w:before="57" w:after="28" w:line="180" w:lineRule="atLeast"/>
    </w:pPr>
    <w:rPr>
      <w:sz w:val="13"/>
    </w:rPr>
  </w:style>
  <w:style w:type="paragraph" w:customStyle="1" w:styleId="TableNote-1">
    <w:name w:val="TableNote - &gt;"/>
    <w:basedOn w:val="Normal"/>
    <w:qFormat/>
    <w:rsid w:val="00FE68AA"/>
    <w:pPr>
      <w:numPr>
        <w:ilvl w:val="2"/>
        <w:numId w:val="9"/>
      </w:numPr>
      <w:spacing w:before="57" w:after="28" w:line="180" w:lineRule="atLeast"/>
    </w:pPr>
    <w:rPr>
      <w:sz w:val="13"/>
    </w:rPr>
  </w:style>
  <w:style w:type="paragraph" w:customStyle="1" w:styleId="TableNote-v">
    <w:name w:val="TableNote - v"/>
    <w:basedOn w:val="Normal"/>
    <w:qFormat/>
    <w:rsid w:val="00FE68AA"/>
    <w:pPr>
      <w:numPr>
        <w:ilvl w:val="3"/>
        <w:numId w:val="9"/>
      </w:numPr>
      <w:spacing w:before="57" w:after="28" w:line="180" w:lineRule="atLeast"/>
    </w:pPr>
    <w:rPr>
      <w:sz w:val="13"/>
    </w:rPr>
  </w:style>
  <w:style w:type="paragraph" w:customStyle="1" w:styleId="Tablebullet">
    <w:name w:val="Table bullet"/>
    <w:qFormat/>
    <w:rsid w:val="00FE68AA"/>
    <w:pPr>
      <w:numPr>
        <w:numId w:val="11"/>
      </w:numPr>
      <w:spacing w:before="60" w:after="60" w:line="240" w:lineRule="atLeast"/>
    </w:pPr>
    <w:rPr>
      <w:rFonts w:ascii="Arial" w:eastAsia="Times New Roman" w:hAnsi="Arial" w:cs="Times New Roman"/>
      <w:sz w:val="18"/>
      <w:szCs w:val="18"/>
      <w:lang w:bidi="en-US"/>
    </w:rPr>
  </w:style>
  <w:style w:type="paragraph" w:customStyle="1" w:styleId="Tabletext">
    <w:name w:val="Table text"/>
    <w:basedOn w:val="Normal"/>
    <w:qFormat/>
    <w:rsid w:val="00FE68AA"/>
    <w:pPr>
      <w:spacing w:before="60" w:after="60" w:line="240" w:lineRule="atLeast"/>
    </w:pPr>
    <w:rPr>
      <w:sz w:val="18"/>
    </w:rPr>
  </w:style>
  <w:style w:type="paragraph" w:customStyle="1" w:styleId="Tableheading-centred">
    <w:name w:val="Table heading - centred"/>
    <w:basedOn w:val="Normal"/>
    <w:qFormat/>
    <w:rsid w:val="00970EDD"/>
    <w:pPr>
      <w:spacing w:before="60" w:after="60" w:line="240" w:lineRule="atLeast"/>
      <w:jc w:val="center"/>
    </w:pPr>
    <w:rPr>
      <w:b/>
      <w:sz w:val="18"/>
      <w:lang w:eastAsia="en-AU"/>
    </w:rPr>
  </w:style>
  <w:style w:type="paragraph" w:customStyle="1" w:styleId="Tablebullet-2ndlevel">
    <w:name w:val="Table bullet - 2nd level"/>
    <w:basedOn w:val="Tablebullet"/>
    <w:qFormat/>
    <w:rsid w:val="00FE68AA"/>
    <w:pPr>
      <w:numPr>
        <w:ilvl w:val="1"/>
      </w:numPr>
    </w:pPr>
  </w:style>
  <w:style w:type="paragraph" w:customStyle="1" w:styleId="Tableheading-leftaligned">
    <w:name w:val="Table heading - left aligned"/>
    <w:rsid w:val="00FE68AA"/>
    <w:pPr>
      <w:spacing w:before="60" w:after="60" w:line="240" w:lineRule="atLeast"/>
    </w:pPr>
    <w:rPr>
      <w:rFonts w:ascii="Arial" w:eastAsia="Times New Roman" w:hAnsi="Arial" w:cs="Times New Roman"/>
      <w:b/>
      <w:bCs/>
      <w:sz w:val="18"/>
      <w:szCs w:val="20"/>
      <w:lang w:eastAsia="en-AU"/>
    </w:rPr>
  </w:style>
  <w:style w:type="paragraph" w:customStyle="1" w:styleId="TableNote2">
    <w:name w:val="TableNote"/>
    <w:basedOn w:val="Normal"/>
    <w:qFormat/>
    <w:rsid w:val="00FE68AA"/>
    <w:pPr>
      <w:spacing w:before="57" w:after="28" w:line="180" w:lineRule="atLeast"/>
    </w:pPr>
    <w:rPr>
      <w:sz w:val="13"/>
    </w:rPr>
  </w:style>
  <w:style w:type="paragraph" w:customStyle="1" w:styleId="TableNote-Alpha">
    <w:name w:val="TableNote - Alpha"/>
    <w:basedOn w:val="TableNote2"/>
    <w:qFormat/>
    <w:rsid w:val="00FE68AA"/>
    <w:pPr>
      <w:numPr>
        <w:numId w:val="12"/>
      </w:numPr>
      <w:ind w:left="357" w:hanging="357"/>
    </w:pPr>
  </w:style>
  <w:style w:type="numbering" w:customStyle="1" w:styleId="CSRHeadingNumbered">
    <w:name w:val="CSR Heading Numbered"/>
    <w:uiPriority w:val="99"/>
    <w:locked/>
    <w:rsid w:val="00C80B47"/>
    <w:pPr>
      <w:numPr>
        <w:numId w:val="16"/>
      </w:numPr>
    </w:pPr>
  </w:style>
  <w:style w:type="paragraph" w:customStyle="1" w:styleId="TableNote-FTE">
    <w:name w:val="TableNote - FTE:"/>
    <w:basedOn w:val="TableNote2"/>
    <w:qFormat/>
    <w:rsid w:val="00FE68AA"/>
    <w:pPr>
      <w:numPr>
        <w:ilvl w:val="7"/>
        <w:numId w:val="15"/>
      </w:numPr>
      <w:ind w:left="357" w:hanging="357"/>
    </w:pPr>
  </w:style>
  <w:style w:type="paragraph" w:customStyle="1" w:styleId="TableNote-High">
    <w:name w:val="TableNote - High"/>
    <w:basedOn w:val="TableNote2"/>
    <w:qFormat/>
    <w:rsid w:val="00FE68AA"/>
    <w:pPr>
      <w:numPr>
        <w:numId w:val="15"/>
      </w:numPr>
      <w:ind w:left="357" w:hanging="357"/>
    </w:pPr>
  </w:style>
  <w:style w:type="paragraph" w:customStyle="1" w:styleId="TableNote-Key">
    <w:name w:val="TableNote - Key:"/>
    <w:basedOn w:val="TableNote2"/>
    <w:qFormat/>
    <w:rsid w:val="00FE68AA"/>
    <w:pPr>
      <w:numPr>
        <w:ilvl w:val="8"/>
        <w:numId w:val="15"/>
      </w:numPr>
      <w:tabs>
        <w:tab w:val="clear" w:pos="5103"/>
      </w:tabs>
      <w:ind w:left="357" w:hanging="357"/>
    </w:pPr>
  </w:style>
  <w:style w:type="paragraph" w:customStyle="1" w:styleId="TableNote-Low">
    <w:name w:val="TableNote - Low"/>
    <w:basedOn w:val="TableNote2"/>
    <w:qFormat/>
    <w:rsid w:val="00FE68AA"/>
    <w:pPr>
      <w:numPr>
        <w:ilvl w:val="1"/>
        <w:numId w:val="15"/>
      </w:numPr>
      <w:ind w:left="357" w:hanging="357"/>
    </w:pPr>
  </w:style>
  <w:style w:type="paragraph" w:customStyle="1" w:styleId="TableNote-NA">
    <w:name w:val="TableNote - N/A"/>
    <w:basedOn w:val="TableNote2"/>
    <w:qFormat/>
    <w:rsid w:val="00FE68AA"/>
    <w:pPr>
      <w:numPr>
        <w:ilvl w:val="2"/>
        <w:numId w:val="15"/>
      </w:numPr>
      <w:ind w:left="357" w:hanging="357"/>
    </w:pPr>
  </w:style>
  <w:style w:type="paragraph" w:customStyle="1" w:styleId="TableNote-na0">
    <w:name w:val="TableNote - na"/>
    <w:basedOn w:val="TableNote2"/>
    <w:qFormat/>
    <w:rsid w:val="00FE68AA"/>
    <w:pPr>
      <w:numPr>
        <w:ilvl w:val="3"/>
        <w:numId w:val="15"/>
      </w:numPr>
      <w:ind w:left="357" w:hanging="357"/>
    </w:pPr>
  </w:style>
  <w:style w:type="paragraph" w:customStyle="1" w:styleId="TableNote-Num">
    <w:name w:val="TableNote - Num"/>
    <w:basedOn w:val="TableNote2"/>
    <w:qFormat/>
    <w:rsid w:val="00FE68AA"/>
    <w:pPr>
      <w:numPr>
        <w:numId w:val="14"/>
      </w:numPr>
      <w:ind w:left="357" w:hanging="357"/>
    </w:pPr>
  </w:style>
  <w:style w:type="paragraph" w:customStyle="1" w:styleId="TableNote">
    <w:name w:val="TableNote *"/>
    <w:basedOn w:val="TableNote2"/>
    <w:qFormat/>
    <w:rsid w:val="00FE68AA"/>
    <w:pPr>
      <w:numPr>
        <w:ilvl w:val="4"/>
        <w:numId w:val="15"/>
      </w:numPr>
      <w:ind w:left="357" w:hanging="357"/>
    </w:pPr>
  </w:style>
  <w:style w:type="paragraph" w:customStyle="1" w:styleId="TableNote0">
    <w:name w:val="TableNote **"/>
    <w:basedOn w:val="TableNote2"/>
    <w:qFormat/>
    <w:rsid w:val="00FE68AA"/>
    <w:pPr>
      <w:numPr>
        <w:ilvl w:val="5"/>
        <w:numId w:val="15"/>
      </w:numPr>
      <w:ind w:left="357" w:hanging="357"/>
    </w:pPr>
  </w:style>
  <w:style w:type="paragraph" w:customStyle="1" w:styleId="TableNote1">
    <w:name w:val="TableNote ***"/>
    <w:basedOn w:val="TableNote2"/>
    <w:qFormat/>
    <w:rsid w:val="00FE68AA"/>
    <w:pPr>
      <w:numPr>
        <w:ilvl w:val="6"/>
        <w:numId w:val="15"/>
      </w:numPr>
      <w:ind w:left="357" w:hanging="357"/>
    </w:pPr>
  </w:style>
  <w:style w:type="paragraph" w:styleId="TOC2">
    <w:name w:val="toc 2"/>
    <w:basedOn w:val="Normal"/>
    <w:next w:val="Normal"/>
    <w:autoRedefine/>
    <w:rsid w:val="006E188C"/>
    <w:pPr>
      <w:tabs>
        <w:tab w:val="right" w:pos="8505"/>
      </w:tabs>
      <w:spacing w:before="120" w:after="120" w:line="240" w:lineRule="atLeast"/>
      <w:ind w:left="567" w:right="851"/>
    </w:pPr>
    <w:rPr>
      <w:rFonts w:eastAsiaTheme="majorEastAsia" w:cstheme="majorBidi"/>
      <w:noProof/>
    </w:rPr>
  </w:style>
  <w:style w:type="paragraph" w:styleId="TOC1">
    <w:name w:val="toc 1"/>
    <w:basedOn w:val="Normal"/>
    <w:next w:val="Normal"/>
    <w:autoRedefine/>
    <w:rsid w:val="00E96D1D"/>
    <w:pPr>
      <w:tabs>
        <w:tab w:val="right" w:pos="8505"/>
      </w:tabs>
      <w:spacing w:before="120" w:after="120" w:line="240" w:lineRule="atLeast"/>
      <w:ind w:left="1134" w:right="851" w:hanging="567"/>
    </w:pPr>
    <w:rPr>
      <w:rFonts w:eastAsiaTheme="majorEastAsia" w:cs="Arial"/>
      <w:b/>
      <w:noProof/>
      <w:szCs w:val="20"/>
    </w:rPr>
  </w:style>
  <w:style w:type="paragraph" w:styleId="TOC3">
    <w:name w:val="toc 3"/>
    <w:basedOn w:val="Normal"/>
    <w:next w:val="Normal"/>
    <w:autoRedefine/>
    <w:rsid w:val="006E188C"/>
    <w:pPr>
      <w:tabs>
        <w:tab w:val="right" w:pos="8505"/>
      </w:tabs>
      <w:spacing w:before="120" w:after="120" w:line="240" w:lineRule="atLeast"/>
      <w:ind w:left="1134" w:right="851"/>
    </w:pPr>
    <w:rPr>
      <w:rFonts w:eastAsiaTheme="majorEastAsia" w:cstheme="majorBidi"/>
      <w:noProof/>
    </w:rPr>
  </w:style>
  <w:style w:type="numbering" w:customStyle="1" w:styleId="Documentformatting">
    <w:name w:val="Document formatting"/>
    <w:uiPriority w:val="99"/>
    <w:locked/>
    <w:rsid w:val="00C80B47"/>
    <w:pPr>
      <w:numPr>
        <w:numId w:val="17"/>
      </w:numPr>
    </w:pPr>
  </w:style>
  <w:style w:type="numbering" w:customStyle="1" w:styleId="Style1">
    <w:name w:val="Style1"/>
    <w:uiPriority w:val="99"/>
    <w:locked/>
    <w:rsid w:val="00C80B47"/>
    <w:pPr>
      <w:numPr>
        <w:numId w:val="18"/>
      </w:numPr>
    </w:pPr>
  </w:style>
  <w:style w:type="paragraph" w:styleId="Header">
    <w:name w:val="header"/>
    <w:basedOn w:val="Normal"/>
    <w:link w:val="HeaderChar"/>
    <w:semiHidden/>
    <w:locked/>
    <w:rsid w:val="00F7334E"/>
    <w:pPr>
      <w:tabs>
        <w:tab w:val="center" w:pos="4513"/>
        <w:tab w:val="right" w:pos="9026"/>
      </w:tabs>
    </w:pPr>
  </w:style>
  <w:style w:type="character" w:customStyle="1" w:styleId="HeaderChar">
    <w:name w:val="Header Char"/>
    <w:basedOn w:val="DefaultParagraphFont"/>
    <w:link w:val="Header"/>
    <w:semiHidden/>
    <w:rsid w:val="00F7334E"/>
    <w:rPr>
      <w:rFonts w:ascii="Arial" w:eastAsia="Calibri" w:hAnsi="Arial" w:cs="Times New Roman"/>
      <w:sz w:val="20"/>
    </w:rPr>
  </w:style>
  <w:style w:type="paragraph" w:styleId="Footer">
    <w:name w:val="footer"/>
    <w:basedOn w:val="Normal"/>
    <w:link w:val="FooterChar"/>
    <w:uiPriority w:val="99"/>
    <w:semiHidden/>
    <w:locked/>
    <w:rsid w:val="00F7334E"/>
    <w:pPr>
      <w:tabs>
        <w:tab w:val="center" w:pos="4513"/>
        <w:tab w:val="right" w:pos="9026"/>
      </w:tabs>
    </w:pPr>
  </w:style>
  <w:style w:type="character" w:customStyle="1" w:styleId="FooterChar">
    <w:name w:val="Footer Char"/>
    <w:basedOn w:val="DefaultParagraphFont"/>
    <w:link w:val="Footer"/>
    <w:uiPriority w:val="99"/>
    <w:semiHidden/>
    <w:rsid w:val="00F7334E"/>
    <w:rPr>
      <w:rFonts w:ascii="Arial" w:eastAsia="Calibri" w:hAnsi="Arial" w:cs="Times New Roman"/>
      <w:sz w:val="20"/>
    </w:rPr>
  </w:style>
  <w:style w:type="paragraph" w:customStyle="1" w:styleId="Tabletext-rightaligned">
    <w:name w:val="Table text - right aligned"/>
    <w:basedOn w:val="Tabletext"/>
    <w:qFormat/>
    <w:rsid w:val="00970EDD"/>
    <w:pPr>
      <w:jc w:val="right"/>
    </w:pPr>
    <w:rPr>
      <w:szCs w:val="20"/>
      <w:lang w:eastAsia="en-AU"/>
    </w:rPr>
  </w:style>
  <w:style w:type="paragraph" w:customStyle="1" w:styleId="Tabletext-centred">
    <w:name w:val="Table text - centred"/>
    <w:basedOn w:val="Tabletext"/>
    <w:qFormat/>
    <w:rsid w:val="00970EDD"/>
    <w:pPr>
      <w:jc w:val="center"/>
    </w:pPr>
    <w:rPr>
      <w:szCs w:val="20"/>
      <w:lang w:eastAsia="en-AU"/>
    </w:rPr>
  </w:style>
  <w:style w:type="character" w:styleId="CommentReference">
    <w:name w:val="annotation reference"/>
    <w:basedOn w:val="DefaultParagraphFont"/>
    <w:uiPriority w:val="99"/>
    <w:semiHidden/>
    <w:locked/>
    <w:rsid w:val="00970EDD"/>
    <w:rPr>
      <w:sz w:val="16"/>
      <w:szCs w:val="16"/>
    </w:rPr>
  </w:style>
  <w:style w:type="paragraph" w:styleId="CommentText">
    <w:name w:val="annotation text"/>
    <w:basedOn w:val="Normal"/>
    <w:link w:val="CommentTextChar"/>
    <w:uiPriority w:val="99"/>
    <w:semiHidden/>
    <w:locked/>
    <w:rsid w:val="00970EDD"/>
    <w:rPr>
      <w:szCs w:val="20"/>
    </w:rPr>
  </w:style>
  <w:style w:type="character" w:customStyle="1" w:styleId="CommentTextChar">
    <w:name w:val="Comment Text Char"/>
    <w:basedOn w:val="DefaultParagraphFont"/>
    <w:link w:val="CommentText"/>
    <w:uiPriority w:val="99"/>
    <w:semiHidden/>
    <w:rsid w:val="00970EDD"/>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locked/>
    <w:rsid w:val="00970EDD"/>
    <w:rPr>
      <w:b/>
      <w:bCs/>
    </w:rPr>
  </w:style>
  <w:style w:type="character" w:customStyle="1" w:styleId="CommentSubjectChar">
    <w:name w:val="Comment Subject Char"/>
    <w:basedOn w:val="CommentTextChar"/>
    <w:link w:val="CommentSubject"/>
    <w:uiPriority w:val="99"/>
    <w:semiHidden/>
    <w:rsid w:val="00970EDD"/>
    <w:rPr>
      <w:rFonts w:ascii="Arial" w:eastAsia="Calibri" w:hAnsi="Arial" w:cs="Times New Roman"/>
      <w:b/>
      <w:bCs/>
      <w:sz w:val="20"/>
      <w:szCs w:val="20"/>
    </w:rPr>
  </w:style>
  <w:style w:type="paragraph" w:styleId="BalloonText">
    <w:name w:val="Balloon Text"/>
    <w:basedOn w:val="Normal"/>
    <w:link w:val="BalloonTextChar"/>
    <w:uiPriority w:val="99"/>
    <w:semiHidden/>
    <w:locked/>
    <w:rsid w:val="00970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33"/>
    <w:rPr>
      <w:rFonts w:ascii="Segoe UI" w:eastAsia="Calibri" w:hAnsi="Segoe UI" w:cs="Segoe UI"/>
      <w:sz w:val="18"/>
      <w:szCs w:val="18"/>
    </w:rPr>
  </w:style>
  <w:style w:type="character" w:customStyle="1" w:styleId="Tabletext-red">
    <w:name w:val="Table text - red"/>
    <w:basedOn w:val="DefaultParagraphFont"/>
    <w:qFormat/>
    <w:rsid w:val="00B61FF7"/>
    <w:rPr>
      <w:rFonts w:ascii="Arial" w:hAnsi="Arial"/>
      <w:b/>
      <w:color w:val="D64B46"/>
      <w:sz w:val="18"/>
    </w:rPr>
  </w:style>
  <w:style w:type="paragraph" w:customStyle="1" w:styleId="Tableheading-rightaligned">
    <w:name w:val="Table heading - right aligned"/>
    <w:basedOn w:val="Normal"/>
    <w:qFormat/>
    <w:rsid w:val="00970EDD"/>
    <w:pPr>
      <w:keepNext/>
      <w:spacing w:before="60" w:after="60" w:line="240" w:lineRule="atLeast"/>
      <w:jc w:val="right"/>
    </w:pPr>
    <w:rPr>
      <w:rFonts w:eastAsia="Times New Roman"/>
      <w:b/>
      <w:bCs/>
      <w:sz w:val="18"/>
      <w:szCs w:val="20"/>
    </w:rPr>
  </w:style>
  <w:style w:type="paragraph" w:customStyle="1" w:styleId="Numberedbullet1stlevel">
    <w:name w:val="Numbered bullet 1st level"/>
    <w:basedOn w:val="BodyText"/>
    <w:qFormat/>
    <w:rsid w:val="001B7377"/>
    <w:pPr>
      <w:numPr>
        <w:ilvl w:val="1"/>
        <w:numId w:val="44"/>
      </w:numPr>
      <w:spacing w:before="60" w:after="60"/>
      <w:ind w:left="1134"/>
    </w:pPr>
    <w:rPr>
      <w:lang w:eastAsia="en-AU"/>
    </w:rPr>
  </w:style>
  <w:style w:type="paragraph" w:customStyle="1" w:styleId="Numberedbullet2ndlevel">
    <w:name w:val="Numbered bullet 2nd level"/>
    <w:basedOn w:val="BodyText"/>
    <w:qFormat/>
    <w:rsid w:val="001B7377"/>
    <w:pPr>
      <w:numPr>
        <w:ilvl w:val="2"/>
        <w:numId w:val="44"/>
      </w:numPr>
      <w:spacing w:before="60" w:after="60"/>
      <w:ind w:left="1701"/>
    </w:pPr>
    <w:rPr>
      <w:lang w:eastAsia="en-AU"/>
    </w:rPr>
  </w:style>
  <w:style w:type="table" w:styleId="TableGrid">
    <w:name w:val="Table Grid"/>
    <w:basedOn w:val="TableNormal"/>
    <w:uiPriority w:val="59"/>
    <w:locked/>
    <w:rsid w:val="00601580"/>
    <w:pPr>
      <w:spacing w:after="0" w:line="240" w:lineRule="auto"/>
    </w:pPr>
    <w:rPr>
      <w:rFonts w:ascii="Arial" w:eastAsia="Calibri" w:hAnsi="Arial"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umbered">
    <w:name w:val="Table numbered"/>
    <w:basedOn w:val="Tabletext"/>
    <w:qFormat/>
    <w:rsid w:val="00601580"/>
    <w:pPr>
      <w:numPr>
        <w:numId w:val="45"/>
      </w:numPr>
    </w:pPr>
    <w:rPr>
      <w:szCs w:val="20"/>
      <w:lang w:eastAsia="en-AU"/>
    </w:rPr>
  </w:style>
  <w:style w:type="paragraph" w:customStyle="1" w:styleId="Tablenumberedbullet1stlevel">
    <w:name w:val="Table numbered bullet 1st level"/>
    <w:basedOn w:val="Tablenumbered"/>
    <w:qFormat/>
    <w:rsid w:val="00601580"/>
    <w:pPr>
      <w:numPr>
        <w:ilvl w:val="1"/>
      </w:numPr>
    </w:pPr>
  </w:style>
  <w:style w:type="paragraph" w:customStyle="1" w:styleId="Tablenumberedbullet2ndlevel">
    <w:name w:val="Table numbered bullet 2nd level"/>
    <w:basedOn w:val="Tablenumberedbullet1stlevel"/>
    <w:qFormat/>
    <w:rsid w:val="00601580"/>
    <w:pPr>
      <w:numPr>
        <w:ilvl w:val="2"/>
      </w:numPr>
    </w:pPr>
  </w:style>
  <w:style w:type="paragraph" w:customStyle="1" w:styleId="Tablenumberedalpha">
    <w:name w:val="Table numbered alpha"/>
    <w:basedOn w:val="Tablenumbered"/>
    <w:qFormat/>
    <w:rsid w:val="00601580"/>
    <w:pPr>
      <w:numPr>
        <w:ilvl w:val="1"/>
        <w:numId w:val="46"/>
      </w:numPr>
    </w:pPr>
    <w:rPr>
      <w:szCs w:val="18"/>
    </w:rPr>
  </w:style>
  <w:style w:type="paragraph" w:customStyle="1" w:styleId="Tablenumberedroman">
    <w:name w:val="Table numbered roman"/>
    <w:basedOn w:val="Tablenumberedalpha"/>
    <w:qFormat/>
    <w:rsid w:val="00601580"/>
    <w:pPr>
      <w:numPr>
        <w:ilvl w:val="2"/>
      </w:numPr>
    </w:pPr>
  </w:style>
  <w:style w:type="character" w:customStyle="1" w:styleId="Highlight">
    <w:name w:val="Highlight"/>
    <w:basedOn w:val="DefaultParagraphFont"/>
    <w:qFormat/>
    <w:rsid w:val="003C4FE6"/>
    <w:rPr>
      <w:bdr w:val="none" w:sz="0" w:space="0" w:color="auto"/>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nsw.gov.au/view/html/inforce/current/act-1988-0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udit.nsw.gov.au/our-stakeholders/state-entiti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AO Theme">
  <a:themeElements>
    <a:clrScheme name="AO Brand">
      <a:dk1>
        <a:srgbClr val="3B3737"/>
      </a:dk1>
      <a:lt1>
        <a:srgbClr val="FFFFFF"/>
      </a:lt1>
      <a:dk2>
        <a:srgbClr val="393634"/>
      </a:dk2>
      <a:lt2>
        <a:srgbClr val="FFFFFF"/>
      </a:lt2>
      <a:accent1>
        <a:srgbClr val="D14340"/>
      </a:accent1>
      <a:accent2>
        <a:srgbClr val="DEB260"/>
      </a:accent2>
      <a:accent3>
        <a:srgbClr val="606481"/>
      </a:accent3>
      <a:accent4>
        <a:srgbClr val="6C4442"/>
      </a:accent4>
      <a:accent5>
        <a:srgbClr val="393634"/>
      </a:accent5>
      <a:accent6>
        <a:srgbClr val="F4F4F4"/>
      </a:accent6>
      <a:hlink>
        <a:srgbClr val="393634"/>
      </a:hlink>
      <a:folHlink>
        <a:srgbClr val="393634"/>
      </a:folHlink>
    </a:clrScheme>
    <a:fontScheme name="AO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O Theme" id="{A7AC5A18-49C8-457A-B230-924CCDF9EA6B}" vid="{619EB897-F17A-41F0-B60A-56EF8BDDF74C}"/>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Paramasivam</dc:creator>
  <cp:keywords> [SEC=UNCLASSIFIED]</cp:keywords>
  <dc:description/>
  <cp:lastModifiedBy>Myra Santiago</cp:lastModifiedBy>
  <cp:revision>3</cp:revision>
  <cp:lastPrinted>2019-07-08T05:36:00Z</cp:lastPrinted>
  <dcterms:created xsi:type="dcterms:W3CDTF">2021-05-11T00:45:00Z</dcterms:created>
  <dcterms:modified xsi:type="dcterms:W3CDTF">2021-05-11T00:45:00Z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MinimumSecurityClassification">
    <vt:lpwstr/>
  </property>
  <property fmtid="{D5CDD505-2E9C-101B-9397-08002B2CF9AE}" pid="3" name="PM_ProtectiveMarkingValue_Footer">
    <vt:lpwstr>UNCLASSIFIED Only</vt:lpwstr>
  </property>
  <property fmtid="{D5CDD505-2E9C-101B-9397-08002B2CF9AE}" pid="4" name="PM_Caveats_Count">
    <vt:lpwstr>0</vt:lpwstr>
  </property>
  <property fmtid="{D5CDD505-2E9C-101B-9397-08002B2CF9AE}" pid="5" name="PM_Originator_Hash_SHA1">
    <vt:lpwstr>2D29CC496F8914F7F8C8AEFD63F173B8CD91F0F7</vt:lpwstr>
  </property>
  <property fmtid="{D5CDD505-2E9C-101B-9397-08002B2CF9AE}" pid="6" name="PM_SecurityClassification">
    <vt:lpwstr>UNCLASSIFIED</vt:lpwstr>
  </property>
  <property fmtid="{D5CDD505-2E9C-101B-9397-08002B2CF9AE}" pid="7" name="PM_DisplayValueSecClassificationWithQualifier">
    <vt:lpwstr>UNCLASSIFIED Only</vt:lpwstr>
  </property>
  <property fmtid="{D5CDD505-2E9C-101B-9397-08002B2CF9AE}" pid="8" name="PM_Qualifier">
    <vt:lpwstr/>
  </property>
  <property fmtid="{D5CDD505-2E9C-101B-9397-08002B2CF9AE}" pid="9" name="PM_InsertionValue">
    <vt:lpwstr> </vt:lpwstr>
  </property>
  <property fmtid="{D5CDD505-2E9C-101B-9397-08002B2CF9AE}" pid="10" name="PM_ProtectiveMarkingValue_Header">
    <vt:lpwstr>UNCLASSIFIED Only</vt:lpwstr>
  </property>
  <property fmtid="{D5CDD505-2E9C-101B-9397-08002B2CF9AE}" pid="11" name="PM_Hash_SHA1">
    <vt:lpwstr>384F99555930ACD6A6D25A4D1016258F0F9EE237</vt:lpwstr>
  </property>
  <property fmtid="{D5CDD505-2E9C-101B-9397-08002B2CF9AE}" pid="12" name="PM_ProtectiveMarkingImage_Header">
    <vt:lpwstr>C:\Program Files (x86)\Common Files\janusNET Shared\janusSEAL\Images\DocumentSlashBlue.png</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2013.1.nsw.gov.au</vt:lpwstr>
  </property>
  <property fmtid="{D5CDD505-2E9C-101B-9397-08002B2CF9AE}" pid="15" name="PM_Version">
    <vt:lpwstr>2012.3</vt:lpwstr>
  </property>
  <property fmtid="{D5CDD505-2E9C-101B-9397-08002B2CF9AE}" pid="16" name="PM_Originating_FileId">
    <vt:lpwstr>FEEDF0F72BAB468AA0CCC9BEE9B0D729</vt:lpwstr>
  </property>
  <property fmtid="{D5CDD505-2E9C-101B-9397-08002B2CF9AE}" pid="17" name="PM_OriginationTimeStamp">
    <vt:lpwstr>2017-06-02T06:50:51Z</vt:lpwstr>
  </property>
  <property fmtid="{D5CDD505-2E9C-101B-9397-08002B2CF9AE}" pid="18" name="PM_Hash_Version">
    <vt:lpwstr>2016.1</vt:lpwstr>
  </property>
  <property fmtid="{D5CDD505-2E9C-101B-9397-08002B2CF9AE}" pid="19" name="PM_Hash_Salt_Prev">
    <vt:lpwstr>BD29B1323C16963EA5FC8CBF31248BE5</vt:lpwstr>
  </property>
  <property fmtid="{D5CDD505-2E9C-101B-9397-08002B2CF9AE}" pid="20" name="PM_Hash_Salt">
    <vt:lpwstr>D86152D602036C844E5CF9154DB9D397</vt:lpwstr>
  </property>
  <property fmtid="{D5CDD505-2E9C-101B-9397-08002B2CF9AE}" pid="21" name="PM_SecurityClassification_Prev">
    <vt:lpwstr>UNCLASSIFIED</vt:lpwstr>
  </property>
  <property fmtid="{D5CDD505-2E9C-101B-9397-08002B2CF9AE}" pid="22" name="PM_Qualifier_Prev">
    <vt:lpwstr/>
  </property>
  <property fmtid="{D5CDD505-2E9C-101B-9397-08002B2CF9AE}" pid="23" name="MSIP_Label_a46f67ae-dfac-401b-91ab-cc1754e1ae3d_Enabled">
    <vt:lpwstr>true</vt:lpwstr>
  </property>
  <property fmtid="{D5CDD505-2E9C-101B-9397-08002B2CF9AE}" pid="24" name="MSIP_Label_a46f67ae-dfac-401b-91ab-cc1754e1ae3d_SetDate">
    <vt:lpwstr>2021-05-06T03:32:01Z</vt:lpwstr>
  </property>
  <property fmtid="{D5CDD505-2E9C-101B-9397-08002B2CF9AE}" pid="25" name="MSIP_Label_a46f67ae-dfac-401b-91ab-cc1754e1ae3d_Method">
    <vt:lpwstr>Standard</vt:lpwstr>
  </property>
  <property fmtid="{D5CDD505-2E9C-101B-9397-08002B2CF9AE}" pid="26" name="MSIP_Label_a46f67ae-dfac-401b-91ab-cc1754e1ae3d_Name">
    <vt:lpwstr>Unclassified</vt:lpwstr>
  </property>
  <property fmtid="{D5CDD505-2E9C-101B-9397-08002B2CF9AE}" pid="27" name="MSIP_Label_a46f67ae-dfac-401b-91ab-cc1754e1ae3d_SiteId">
    <vt:lpwstr>e0a86191-40f5-4bef-baca-17f641d765a8</vt:lpwstr>
  </property>
  <property fmtid="{D5CDD505-2E9C-101B-9397-08002B2CF9AE}" pid="28" name="MSIP_Label_a46f67ae-dfac-401b-91ab-cc1754e1ae3d_ActionId">
    <vt:lpwstr>c08122dd-857c-4535-8eff-0fc9d74ebc8d</vt:lpwstr>
  </property>
  <property fmtid="{D5CDD505-2E9C-101B-9397-08002B2CF9AE}" pid="29" name="MSIP_Label_a46f67ae-dfac-401b-91ab-cc1754e1ae3d_ContentBits">
    <vt:lpwstr>0</vt:lpwstr>
  </property>
  <property fmtid="{D5CDD505-2E9C-101B-9397-08002B2CF9AE}" pid="30" name="X-Protective-Marking">
    <vt:lpwstr> VER=2018.1, NS=gov.au, SEC=UNOFFICIAL</vt:lpwstr>
  </property>
</Properties>
</file>